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0F07" w14:textId="77777777" w:rsidR="005254E5" w:rsidRPr="00187E78" w:rsidRDefault="00187E78" w:rsidP="00A51BAA">
      <w:pPr>
        <w:pStyle w:val="SMCentre"/>
        <w:spacing w:after="480"/>
        <w:rPr>
          <w:b/>
        </w:rPr>
      </w:pPr>
      <w:bookmarkStart w:id="0" w:name="DocsID"/>
      <w:bookmarkEnd w:id="0"/>
      <w:r w:rsidRPr="00187E78">
        <w:rPr>
          <w:b/>
        </w:rPr>
        <w:t>MORTGAGE FORM</w:t>
      </w:r>
      <w:r w:rsidR="005254E5" w:rsidRPr="00187E78">
        <w:rPr>
          <w:b/>
        </w:rPr>
        <w:t xml:space="preserve"> (</w:t>
      </w:r>
      <w:r w:rsidR="00A66F83" w:rsidRPr="00187E78">
        <w:rPr>
          <w:b/>
        </w:rPr>
        <w:t>Newfoundland and Labrador</w:t>
      </w:r>
      <w:r w:rsidR="005254E5" w:rsidRPr="00187E78">
        <w:rPr>
          <w:b/>
        </w:rPr>
        <w:t>)</w:t>
      </w:r>
    </w:p>
    <w:tbl>
      <w:tblPr>
        <w:tblW w:w="0" w:type="auto"/>
        <w:tblLook w:val="0000" w:firstRow="0" w:lastRow="0" w:firstColumn="0" w:lastColumn="0" w:noHBand="0" w:noVBand="0"/>
      </w:tblPr>
      <w:tblGrid>
        <w:gridCol w:w="3290"/>
        <w:gridCol w:w="751"/>
        <w:gridCol w:w="969"/>
        <w:gridCol w:w="2223"/>
        <w:gridCol w:w="627"/>
        <w:gridCol w:w="708"/>
      </w:tblGrid>
      <w:tr w:rsidR="005254E5" w14:paraId="50376BAD" w14:textId="77777777" w:rsidTr="00725486">
        <w:tc>
          <w:tcPr>
            <w:tcW w:w="0" w:type="auto"/>
          </w:tcPr>
          <w:p w14:paraId="46123EA2" w14:textId="77777777" w:rsidR="005254E5" w:rsidRDefault="005254E5">
            <w:pPr>
              <w:spacing w:after="0"/>
              <w:rPr>
                <w:rStyle w:val="SMCharacterBold"/>
              </w:rPr>
            </w:pPr>
            <w:r>
              <w:rPr>
                <w:rStyle w:val="SMCharacterBold"/>
              </w:rPr>
              <w:t>THIS MORTGAGE</w:t>
            </w:r>
            <w:r>
              <w:t xml:space="preserve"> made this</w:t>
            </w:r>
          </w:p>
        </w:tc>
        <w:tc>
          <w:tcPr>
            <w:tcW w:w="751" w:type="dxa"/>
            <w:tcBorders>
              <w:bottom w:val="single" w:sz="4" w:space="0" w:color="auto"/>
            </w:tcBorders>
          </w:tcPr>
          <w:p w14:paraId="44F9A471" w14:textId="77777777" w:rsidR="005254E5" w:rsidRDefault="005254E5">
            <w:pPr>
              <w:spacing w:after="0"/>
              <w:rPr>
                <w:rStyle w:val="SMCharacterBold"/>
              </w:rPr>
            </w:pPr>
          </w:p>
        </w:tc>
        <w:tc>
          <w:tcPr>
            <w:tcW w:w="969" w:type="dxa"/>
          </w:tcPr>
          <w:p w14:paraId="382669DA" w14:textId="77777777" w:rsidR="005254E5" w:rsidRDefault="005254E5">
            <w:pPr>
              <w:pStyle w:val="NormalSingle"/>
              <w:spacing w:after="0"/>
              <w:rPr>
                <w:rStyle w:val="SMCharacterBold"/>
                <w:b w:val="0"/>
                <w:bCs/>
                <w:szCs w:val="24"/>
              </w:rPr>
            </w:pPr>
            <w:r>
              <w:rPr>
                <w:rStyle w:val="SMCharacterBold"/>
                <w:b w:val="0"/>
                <w:bCs/>
                <w:szCs w:val="24"/>
              </w:rPr>
              <w:t>day of</w:t>
            </w:r>
          </w:p>
        </w:tc>
        <w:tc>
          <w:tcPr>
            <w:tcW w:w="2223" w:type="dxa"/>
            <w:tcBorders>
              <w:bottom w:val="single" w:sz="4" w:space="0" w:color="auto"/>
            </w:tcBorders>
          </w:tcPr>
          <w:p w14:paraId="34B7B221" w14:textId="77777777" w:rsidR="005254E5" w:rsidRDefault="005254E5">
            <w:pPr>
              <w:spacing w:after="0"/>
              <w:rPr>
                <w:rStyle w:val="SMCharacterBold"/>
              </w:rPr>
            </w:pPr>
          </w:p>
        </w:tc>
        <w:tc>
          <w:tcPr>
            <w:tcW w:w="627" w:type="dxa"/>
          </w:tcPr>
          <w:p w14:paraId="06395EFA" w14:textId="77777777" w:rsidR="005254E5" w:rsidRDefault="005254E5">
            <w:pPr>
              <w:pStyle w:val="NormalSingle"/>
              <w:spacing w:after="0"/>
              <w:rPr>
                <w:rStyle w:val="SMCharacterBold"/>
                <w:b w:val="0"/>
                <w:bCs/>
                <w:szCs w:val="24"/>
              </w:rPr>
            </w:pPr>
            <w:r>
              <w:rPr>
                <w:rStyle w:val="SMCharacterBold"/>
                <w:b w:val="0"/>
                <w:bCs/>
                <w:szCs w:val="24"/>
              </w:rPr>
              <w:t>, 20</w:t>
            </w:r>
          </w:p>
        </w:tc>
        <w:tc>
          <w:tcPr>
            <w:tcW w:w="708" w:type="dxa"/>
            <w:tcBorders>
              <w:bottom w:val="single" w:sz="4" w:space="0" w:color="auto"/>
            </w:tcBorders>
          </w:tcPr>
          <w:p w14:paraId="61FD5F21" w14:textId="77777777" w:rsidR="005254E5" w:rsidRDefault="005254E5">
            <w:pPr>
              <w:spacing w:after="0"/>
              <w:rPr>
                <w:rStyle w:val="SMCharacterBold"/>
              </w:rPr>
            </w:pPr>
            <w:r>
              <w:rPr>
                <w:rStyle w:val="SMCharacterBold"/>
              </w:rPr>
              <w:t xml:space="preserve">   </w:t>
            </w:r>
          </w:p>
        </w:tc>
      </w:tr>
    </w:tbl>
    <w:p w14:paraId="792A9AE5" w14:textId="77777777" w:rsidR="005254E5" w:rsidRDefault="005254E5">
      <w:pPr>
        <w:pStyle w:val="NormalSingle"/>
        <w:spacing w:after="0"/>
        <w:rPr>
          <w:szCs w:val="24"/>
        </w:rPr>
      </w:pPr>
    </w:p>
    <w:p w14:paraId="7285353B" w14:textId="77777777" w:rsidR="005254E5" w:rsidRDefault="005254E5">
      <w:pPr>
        <w:spacing w:after="0"/>
        <w:rPr>
          <w:rStyle w:val="SMCharacterBold"/>
        </w:rPr>
      </w:pPr>
      <w:r>
        <w:rPr>
          <w:rStyle w:val="SMCharacterBold"/>
        </w:rPr>
        <w:t>BETWEEN:</w:t>
      </w:r>
    </w:p>
    <w:p w14:paraId="7B5803F4" w14:textId="77777777" w:rsidR="00315868" w:rsidRDefault="00315868">
      <w:pPr>
        <w:spacing w:after="0"/>
        <w:rPr>
          <w:rStyle w:val="SMCharacterBold"/>
        </w:rPr>
      </w:pPr>
    </w:p>
    <w:tbl>
      <w:tblPr>
        <w:tblpPr w:leftFromText="180" w:rightFromText="180" w:vertAnchor="text" w:tblpX="1908" w:tblpY="1"/>
        <w:tblOverlap w:val="never"/>
        <w:tblW w:w="0" w:type="auto"/>
        <w:tblLook w:val="0000" w:firstRow="0" w:lastRow="0" w:firstColumn="0" w:lastColumn="0" w:noHBand="0" w:noVBand="0"/>
      </w:tblPr>
      <w:tblGrid>
        <w:gridCol w:w="5268"/>
      </w:tblGrid>
      <w:tr w:rsidR="005254E5" w14:paraId="64E5F1FA" w14:textId="77777777" w:rsidTr="00187E78">
        <w:tc>
          <w:tcPr>
            <w:tcW w:w="5268" w:type="dxa"/>
            <w:tcBorders>
              <w:bottom w:val="single" w:sz="4" w:space="0" w:color="auto"/>
            </w:tcBorders>
          </w:tcPr>
          <w:p w14:paraId="7A9C9AA7" w14:textId="77777777" w:rsidR="005254E5" w:rsidRDefault="005254E5" w:rsidP="00187E78">
            <w:pPr>
              <w:rPr>
                <w:rStyle w:val="SMCharacterBold"/>
              </w:rPr>
            </w:pPr>
          </w:p>
        </w:tc>
      </w:tr>
      <w:tr w:rsidR="005254E5" w14:paraId="3F3768E5" w14:textId="77777777" w:rsidTr="00187E78">
        <w:tc>
          <w:tcPr>
            <w:tcW w:w="5268" w:type="dxa"/>
            <w:tcBorders>
              <w:top w:val="single" w:sz="4" w:space="0" w:color="auto"/>
              <w:bottom w:val="single" w:sz="4" w:space="0" w:color="auto"/>
            </w:tcBorders>
          </w:tcPr>
          <w:p w14:paraId="6480E0A8" w14:textId="77777777" w:rsidR="005254E5" w:rsidRDefault="005254E5" w:rsidP="00187E78">
            <w:pPr>
              <w:pStyle w:val="SMBold"/>
              <w:rPr>
                <w:rStyle w:val="SMCharacterBold"/>
              </w:rPr>
            </w:pPr>
          </w:p>
        </w:tc>
      </w:tr>
    </w:tbl>
    <w:p w14:paraId="4BBFE731" w14:textId="77777777" w:rsidR="005254E5" w:rsidRDefault="00187E78" w:rsidP="00D7241E">
      <w:pPr>
        <w:pStyle w:val="SMLIndent1"/>
        <w:spacing w:after="0"/>
        <w:ind w:left="1800"/>
      </w:pPr>
      <w:r>
        <w:br w:type="textWrapping" w:clear="all"/>
      </w:r>
    </w:p>
    <w:p w14:paraId="1C152004" w14:textId="77777777" w:rsidR="005254E5" w:rsidRDefault="005254E5" w:rsidP="00D7241E">
      <w:pPr>
        <w:pStyle w:val="SMLIndent1"/>
        <w:ind w:left="1800"/>
      </w:pPr>
      <w:r>
        <w:t>(</w:t>
      </w:r>
      <w:proofErr w:type="gramStart"/>
      <w:r>
        <w:t>hereinafter</w:t>
      </w:r>
      <w:proofErr w:type="gramEnd"/>
      <w:r>
        <w:t xml:space="preserve"> the “</w:t>
      </w:r>
      <w:r w:rsidRPr="00315868">
        <w:rPr>
          <w:b/>
        </w:rPr>
        <w:t>Mortgagor</w:t>
      </w:r>
      <w:r>
        <w:t>”)</w:t>
      </w:r>
    </w:p>
    <w:p w14:paraId="7179EB6D" w14:textId="77777777" w:rsidR="005254E5" w:rsidRDefault="005254E5" w:rsidP="00D7241E">
      <w:pPr>
        <w:pStyle w:val="SMCentre"/>
        <w:ind w:left="1800"/>
      </w:pPr>
      <w:r>
        <w:t>- and -</w:t>
      </w:r>
    </w:p>
    <w:p w14:paraId="3FC73F59" w14:textId="77777777" w:rsidR="00F12AFF" w:rsidRDefault="005254E5" w:rsidP="00F12AFF">
      <w:pPr>
        <w:pStyle w:val="SMLIndent1"/>
        <w:spacing w:after="0"/>
        <w:ind w:left="1800"/>
      </w:pPr>
      <w:r>
        <w:rPr>
          <w:rStyle w:val="SMCharacterBold"/>
        </w:rPr>
        <w:t>FIRST NATIONAL FINANCIAL GP CORPORATION</w:t>
      </w:r>
      <w:r>
        <w:t>, a company incorporated under the laws of Canada, whose head office is located at</w:t>
      </w:r>
    </w:p>
    <w:p w14:paraId="6D49BAB8" w14:textId="56ACD72A" w:rsidR="005254E5" w:rsidRDefault="00B53157" w:rsidP="00602747">
      <w:pPr>
        <w:pStyle w:val="SMLIndent1"/>
        <w:ind w:left="1800"/>
      </w:pPr>
      <w:r>
        <w:t>16 York Street, Suite 1900, Toronto, Ontario M5J 0E6</w:t>
      </w:r>
    </w:p>
    <w:p w14:paraId="408D0414" w14:textId="77777777" w:rsidR="005254E5" w:rsidRDefault="005254E5" w:rsidP="00D7241E">
      <w:pPr>
        <w:pStyle w:val="SMLIndent1"/>
        <w:ind w:left="1800"/>
      </w:pPr>
      <w:r>
        <w:t>(</w:t>
      </w:r>
      <w:proofErr w:type="gramStart"/>
      <w:r>
        <w:t>hereinafter</w:t>
      </w:r>
      <w:proofErr w:type="gramEnd"/>
      <w:r>
        <w:t xml:space="preserve"> the “</w:t>
      </w:r>
      <w:r w:rsidRPr="00D7241E">
        <w:rPr>
          <w:b/>
        </w:rPr>
        <w:t>Mortgagee</w:t>
      </w:r>
      <w:r>
        <w:t>”)</w:t>
      </w:r>
    </w:p>
    <w:p w14:paraId="7CE24802" w14:textId="77777777" w:rsidR="005254E5" w:rsidRDefault="005254E5">
      <w:pPr>
        <w:pStyle w:val="SMCentre"/>
        <w:ind w:left="57"/>
      </w:pPr>
      <w:r>
        <w:t>- and -</w:t>
      </w:r>
    </w:p>
    <w:tbl>
      <w:tblPr>
        <w:tblW w:w="0" w:type="auto"/>
        <w:tblInd w:w="1908" w:type="dxa"/>
        <w:tblLook w:val="0000" w:firstRow="0" w:lastRow="0" w:firstColumn="0" w:lastColumn="0" w:noHBand="0" w:noVBand="0"/>
      </w:tblPr>
      <w:tblGrid>
        <w:gridCol w:w="5268"/>
      </w:tblGrid>
      <w:tr w:rsidR="005254E5" w14:paraId="39E0E5A9" w14:textId="77777777" w:rsidTr="00D7241E">
        <w:tc>
          <w:tcPr>
            <w:tcW w:w="5268" w:type="dxa"/>
            <w:tcBorders>
              <w:bottom w:val="single" w:sz="4" w:space="0" w:color="auto"/>
            </w:tcBorders>
          </w:tcPr>
          <w:p w14:paraId="0FF15F47" w14:textId="77777777" w:rsidR="005254E5" w:rsidRDefault="005254E5">
            <w:pPr>
              <w:ind w:firstLine="720"/>
              <w:rPr>
                <w:rStyle w:val="SMCharacterBold"/>
              </w:rPr>
            </w:pPr>
          </w:p>
        </w:tc>
      </w:tr>
    </w:tbl>
    <w:p w14:paraId="03D74716" w14:textId="77777777" w:rsidR="005254E5" w:rsidRDefault="005254E5">
      <w:pPr>
        <w:pStyle w:val="SMCentre"/>
        <w:spacing w:after="0"/>
        <w:jc w:val="both"/>
      </w:pPr>
    </w:p>
    <w:p w14:paraId="74CEBD6D" w14:textId="77777777" w:rsidR="005254E5" w:rsidRDefault="005254E5" w:rsidP="00D7241E">
      <w:pPr>
        <w:pStyle w:val="SMLIndent1"/>
        <w:ind w:left="1800"/>
      </w:pPr>
      <w:r>
        <w:t>(</w:t>
      </w:r>
      <w:proofErr w:type="gramStart"/>
      <w:r>
        <w:t>hereinafter</w:t>
      </w:r>
      <w:proofErr w:type="gramEnd"/>
      <w:r>
        <w:t xml:space="preserve"> the “</w:t>
      </w:r>
      <w:r w:rsidR="00A66F83">
        <w:rPr>
          <w:b/>
        </w:rPr>
        <w:t>Spouse of the Mortgagor</w:t>
      </w:r>
      <w:r>
        <w:t>”)</w:t>
      </w:r>
    </w:p>
    <w:p w14:paraId="3A4605C5" w14:textId="77777777" w:rsidR="005254E5" w:rsidRDefault="005254E5">
      <w:pPr>
        <w:pStyle w:val="SMCentre"/>
      </w:pPr>
      <w:r>
        <w:t>- and -</w:t>
      </w:r>
    </w:p>
    <w:tbl>
      <w:tblPr>
        <w:tblW w:w="0" w:type="auto"/>
        <w:tblInd w:w="1998" w:type="dxa"/>
        <w:tblLook w:val="0000" w:firstRow="0" w:lastRow="0" w:firstColumn="0" w:lastColumn="0" w:noHBand="0" w:noVBand="0"/>
      </w:tblPr>
      <w:tblGrid>
        <w:gridCol w:w="5178"/>
      </w:tblGrid>
      <w:tr w:rsidR="005254E5" w14:paraId="6F6E6CA9" w14:textId="77777777" w:rsidTr="00D7241E">
        <w:tc>
          <w:tcPr>
            <w:tcW w:w="5178" w:type="dxa"/>
            <w:tcBorders>
              <w:bottom w:val="single" w:sz="4" w:space="0" w:color="auto"/>
            </w:tcBorders>
          </w:tcPr>
          <w:p w14:paraId="2B58241E" w14:textId="77777777" w:rsidR="005254E5" w:rsidRDefault="005254E5">
            <w:pPr>
              <w:ind w:firstLine="720"/>
              <w:rPr>
                <w:rStyle w:val="SMCharacterBold"/>
              </w:rPr>
            </w:pPr>
          </w:p>
        </w:tc>
      </w:tr>
    </w:tbl>
    <w:p w14:paraId="7A4B8075" w14:textId="77777777" w:rsidR="005254E5" w:rsidRDefault="005254E5">
      <w:pPr>
        <w:pStyle w:val="SMCentre"/>
        <w:spacing w:after="0"/>
        <w:jc w:val="both"/>
      </w:pPr>
    </w:p>
    <w:p w14:paraId="3D8C0C74" w14:textId="77777777" w:rsidR="005254E5" w:rsidRDefault="005254E5" w:rsidP="00D7241E">
      <w:pPr>
        <w:pStyle w:val="SMLIndent1"/>
        <w:spacing w:after="0"/>
        <w:ind w:left="1800"/>
      </w:pPr>
      <w:r>
        <w:t>(</w:t>
      </w:r>
      <w:proofErr w:type="gramStart"/>
      <w:r>
        <w:t>hereinafter</w:t>
      </w:r>
      <w:proofErr w:type="gramEnd"/>
      <w:r>
        <w:t xml:space="preserve"> the “</w:t>
      </w:r>
      <w:r w:rsidRPr="00315868">
        <w:rPr>
          <w:b/>
        </w:rPr>
        <w:t>Guarantor</w:t>
      </w:r>
      <w:r>
        <w:t>”)</w:t>
      </w:r>
    </w:p>
    <w:p w14:paraId="40C69309" w14:textId="77777777" w:rsidR="005254E5" w:rsidRDefault="005254E5">
      <w:pPr>
        <w:pStyle w:val="SMLIndent1"/>
        <w:spacing w:after="0"/>
        <w:ind w:left="720" w:firstLine="720"/>
        <w:rPr>
          <w:rStyle w:val="SMCharacterBold"/>
        </w:rPr>
      </w:pPr>
    </w:p>
    <w:p w14:paraId="1D039265" w14:textId="77777777" w:rsidR="00315868" w:rsidRDefault="00315868">
      <w:pPr>
        <w:pStyle w:val="SMLIndent1"/>
        <w:spacing w:after="0"/>
        <w:ind w:left="720" w:firstLine="720"/>
        <w:rPr>
          <w:rStyle w:val="SMCharacterBold"/>
        </w:rPr>
      </w:pPr>
    </w:p>
    <w:tbl>
      <w:tblPr>
        <w:tblW w:w="0" w:type="auto"/>
        <w:tblInd w:w="113" w:type="dxa"/>
        <w:tblLayout w:type="fixed"/>
        <w:tblLook w:val="0000" w:firstRow="0" w:lastRow="0" w:firstColumn="0" w:lastColumn="0" w:noHBand="0" w:noVBand="0"/>
      </w:tblPr>
      <w:tblGrid>
        <w:gridCol w:w="5269"/>
        <w:gridCol w:w="768"/>
        <w:gridCol w:w="2508"/>
        <w:gridCol w:w="810"/>
      </w:tblGrid>
      <w:tr w:rsidR="005254E5" w14:paraId="3904D943" w14:textId="77777777" w:rsidTr="00D7241E">
        <w:tc>
          <w:tcPr>
            <w:tcW w:w="5269" w:type="dxa"/>
          </w:tcPr>
          <w:p w14:paraId="2D13E32A" w14:textId="77777777" w:rsidR="005254E5" w:rsidRDefault="005254E5" w:rsidP="00D7241E">
            <w:pPr>
              <w:pStyle w:val="SMLIndent1"/>
              <w:spacing w:after="0"/>
              <w:ind w:left="-113"/>
              <w:rPr>
                <w:rStyle w:val="SMCharacterBold"/>
              </w:rPr>
            </w:pPr>
            <w:r>
              <w:rPr>
                <w:rStyle w:val="SMCharacterBold"/>
              </w:rPr>
              <w:t>WITNESSETH</w:t>
            </w:r>
            <w:r>
              <w:t xml:space="preserve"> that in consideration of the sum of</w:t>
            </w:r>
          </w:p>
        </w:tc>
        <w:tc>
          <w:tcPr>
            <w:tcW w:w="4086" w:type="dxa"/>
            <w:gridSpan w:val="3"/>
            <w:tcBorders>
              <w:bottom w:val="single" w:sz="4" w:space="0" w:color="auto"/>
            </w:tcBorders>
          </w:tcPr>
          <w:p w14:paraId="6EFE9E1E" w14:textId="77777777" w:rsidR="005254E5" w:rsidRDefault="005254E5" w:rsidP="00D7241E">
            <w:pPr>
              <w:pStyle w:val="SMLIndent1"/>
              <w:spacing w:after="0"/>
              <w:ind w:left="-113"/>
              <w:rPr>
                <w:rStyle w:val="SMCharacterBold"/>
              </w:rPr>
            </w:pPr>
          </w:p>
        </w:tc>
      </w:tr>
      <w:tr w:rsidR="005254E5" w14:paraId="31C832D4" w14:textId="77777777" w:rsidTr="00D7241E">
        <w:tc>
          <w:tcPr>
            <w:tcW w:w="6037" w:type="dxa"/>
            <w:gridSpan w:val="2"/>
            <w:tcBorders>
              <w:bottom w:val="single" w:sz="4" w:space="0" w:color="auto"/>
            </w:tcBorders>
          </w:tcPr>
          <w:p w14:paraId="0A0FBCA1" w14:textId="77777777" w:rsidR="005254E5" w:rsidRDefault="005254E5" w:rsidP="00D7241E">
            <w:pPr>
              <w:pStyle w:val="SMLIndent1"/>
              <w:spacing w:after="0"/>
              <w:ind w:left="-113"/>
              <w:rPr>
                <w:rStyle w:val="SMCharacterBold"/>
              </w:rPr>
            </w:pPr>
          </w:p>
        </w:tc>
        <w:tc>
          <w:tcPr>
            <w:tcW w:w="2508" w:type="dxa"/>
            <w:tcBorders>
              <w:bottom w:val="single" w:sz="4" w:space="0" w:color="auto"/>
            </w:tcBorders>
          </w:tcPr>
          <w:p w14:paraId="18C42570" w14:textId="77777777" w:rsidR="005254E5" w:rsidRDefault="005254E5">
            <w:pPr>
              <w:pStyle w:val="SMLIndent1"/>
              <w:spacing w:after="0"/>
              <w:ind w:left="0"/>
              <w:rPr>
                <w:rStyle w:val="SMCharacterBold"/>
                <w:b w:val="0"/>
                <w:bCs/>
              </w:rPr>
            </w:pPr>
            <w:r>
              <w:rPr>
                <w:rStyle w:val="SMCharacterBold"/>
                <w:b w:val="0"/>
                <w:bCs/>
              </w:rPr>
              <w:t>(</w:t>
            </w:r>
          </w:p>
        </w:tc>
        <w:tc>
          <w:tcPr>
            <w:tcW w:w="810" w:type="dxa"/>
          </w:tcPr>
          <w:p w14:paraId="37DCEEF6" w14:textId="77777777" w:rsidR="005254E5" w:rsidRDefault="005254E5" w:rsidP="00D7241E">
            <w:pPr>
              <w:pStyle w:val="SMLIndent1"/>
              <w:spacing w:after="0"/>
              <w:ind w:left="-108" w:right="-87"/>
              <w:jc w:val="right"/>
              <w:rPr>
                <w:rStyle w:val="SMCharacterBold"/>
                <w:b w:val="0"/>
                <w:bCs/>
              </w:rPr>
            </w:pPr>
            <w:r>
              <w:rPr>
                <w:rStyle w:val="SMCharacterBold"/>
                <w:b w:val="0"/>
                <w:bCs/>
              </w:rPr>
              <w:t>Dollars)</w:t>
            </w:r>
          </w:p>
        </w:tc>
      </w:tr>
    </w:tbl>
    <w:p w14:paraId="6852B239" w14:textId="77777777" w:rsidR="005254E5" w:rsidRDefault="005254E5">
      <w:r>
        <w:t>(the “</w:t>
      </w:r>
      <w:r w:rsidRPr="005254E5">
        <w:rPr>
          <w:b/>
        </w:rPr>
        <w:t xml:space="preserve">Principal </w:t>
      </w:r>
      <w:r>
        <w:rPr>
          <w:b/>
        </w:rPr>
        <w:t>Amount</w:t>
      </w:r>
      <w:r>
        <w:t xml:space="preserve">”), the Mortgagor </w:t>
      </w:r>
      <w:r w:rsidR="0023694C">
        <w:t xml:space="preserve">(and the Spouse of the Mortgagor, if any) </w:t>
      </w:r>
      <w:r>
        <w:t>hereby</w:t>
      </w:r>
      <w:r w:rsidR="00A66F83">
        <w:t xml:space="preserve"> grants, transfers,</w:t>
      </w:r>
      <w:r>
        <w:t xml:space="preserve"> conveys</w:t>
      </w:r>
      <w:r w:rsidR="00A66F83">
        <w:t xml:space="preserve"> and</w:t>
      </w:r>
      <w:r>
        <w:t xml:space="preserve"> mortgages to and in favour of the Mortgagee the lands described in Schedule “A” attached hereto (such lands and all buildings thereon and improvements of or to such lands and buildings being hereinafter defined as the “</w:t>
      </w:r>
      <w:r w:rsidR="00D7241E">
        <w:rPr>
          <w:b/>
        </w:rPr>
        <w:t>Property</w:t>
      </w:r>
      <w:r>
        <w:t>”)</w:t>
      </w:r>
      <w:r w:rsidR="00D7241E">
        <w:t>.</w:t>
      </w:r>
    </w:p>
    <w:p w14:paraId="478C3249" w14:textId="77777777" w:rsidR="005254E5" w:rsidRDefault="005254E5">
      <w:r>
        <w:t xml:space="preserve">Provided this Mortgage shall be void, subject to the terms hereof, upon the payment to the Mortgagee, its successors or assigns, of the Principal Amount in lawful money of Canada, with interest at the rate herein provided for from the date hereof (as well after as before maturity and both before and after default and judgment) on so much of the Principal Amount hereby secured as shall from time to time remain unpaid, </w:t>
      </w:r>
      <w:r w:rsidR="007F08E9">
        <w:t xml:space="preserve">together with all other amounts owing pursuant to the terms hereof </w:t>
      </w:r>
      <w:r>
        <w:t xml:space="preserve">and otherwise </w:t>
      </w:r>
      <w:r w:rsidR="007F08E9">
        <w:t xml:space="preserve">this Mortgage </w:t>
      </w:r>
      <w:r>
        <w:t xml:space="preserve">shall remain in full force and effect until the whole of the </w:t>
      </w:r>
      <w:r w:rsidR="007F08E9">
        <w:t>Indebtedness is paid.</w:t>
      </w:r>
    </w:p>
    <w:p w14:paraId="687204D7" w14:textId="77777777" w:rsidR="005254E5" w:rsidRDefault="005254E5">
      <w:pPr>
        <w:pStyle w:val="SMBold"/>
        <w:rPr>
          <w:rStyle w:val="SMCharacterBold"/>
          <w:b/>
          <w:bCs/>
        </w:rPr>
      </w:pPr>
      <w:r>
        <w:rPr>
          <w:rStyle w:val="SMCharacterBold"/>
          <w:b/>
          <w:bCs/>
        </w:rPr>
        <w:t>Payment Terms</w:t>
      </w:r>
    </w:p>
    <w:p w14:paraId="7930A2A4" w14:textId="77777777" w:rsidR="005254E5" w:rsidRDefault="005254E5">
      <w:r>
        <w:t>The Principal Amount together with interest thereon at the Interest Rate shall be paid as follows.</w:t>
      </w:r>
    </w:p>
    <w:tbl>
      <w:tblPr>
        <w:tblW w:w="0" w:type="auto"/>
        <w:tblLook w:val="0000" w:firstRow="0" w:lastRow="0" w:firstColumn="0" w:lastColumn="0" w:noHBand="0" w:noVBand="0"/>
      </w:tblPr>
      <w:tblGrid>
        <w:gridCol w:w="396"/>
        <w:gridCol w:w="3476"/>
        <w:gridCol w:w="967"/>
        <w:gridCol w:w="2736"/>
        <w:gridCol w:w="684"/>
        <w:gridCol w:w="1119"/>
      </w:tblGrid>
      <w:tr w:rsidR="005254E5" w14:paraId="07CB0F68" w14:textId="77777777" w:rsidTr="00725486">
        <w:trPr>
          <w:trHeight w:val="231"/>
        </w:trPr>
        <w:tc>
          <w:tcPr>
            <w:tcW w:w="396" w:type="dxa"/>
          </w:tcPr>
          <w:p w14:paraId="59DC550E" w14:textId="77777777" w:rsidR="005254E5" w:rsidRDefault="005254E5" w:rsidP="00725486">
            <w:pPr>
              <w:spacing w:before="120" w:after="0"/>
              <w:jc w:val="left"/>
            </w:pPr>
            <w:r>
              <w:t>1.</w:t>
            </w:r>
          </w:p>
        </w:tc>
        <w:tc>
          <w:tcPr>
            <w:tcW w:w="3476" w:type="dxa"/>
          </w:tcPr>
          <w:p w14:paraId="74B7CE14" w14:textId="77777777" w:rsidR="005254E5" w:rsidRDefault="005254E5" w:rsidP="00725486">
            <w:pPr>
              <w:pStyle w:val="SMBold"/>
              <w:spacing w:before="120" w:after="0"/>
              <w:jc w:val="left"/>
              <w:rPr>
                <w:bCs/>
              </w:rPr>
            </w:pPr>
            <w:r>
              <w:rPr>
                <w:bCs/>
              </w:rPr>
              <w:t>Interest Adjustment Date:</w:t>
            </w:r>
          </w:p>
        </w:tc>
        <w:tc>
          <w:tcPr>
            <w:tcW w:w="3703" w:type="dxa"/>
            <w:gridSpan w:val="2"/>
            <w:tcBorders>
              <w:bottom w:val="single" w:sz="4" w:space="0" w:color="auto"/>
            </w:tcBorders>
          </w:tcPr>
          <w:p w14:paraId="4A69C6DB" w14:textId="77777777" w:rsidR="005254E5" w:rsidRDefault="005254E5" w:rsidP="00725486">
            <w:pPr>
              <w:spacing w:before="120" w:after="0"/>
              <w:ind w:left="-92"/>
              <w:jc w:val="left"/>
            </w:pPr>
          </w:p>
        </w:tc>
        <w:tc>
          <w:tcPr>
            <w:tcW w:w="684" w:type="dxa"/>
          </w:tcPr>
          <w:p w14:paraId="56FEA77C" w14:textId="77777777" w:rsidR="005254E5" w:rsidRDefault="005254E5" w:rsidP="00725486">
            <w:pPr>
              <w:spacing w:before="120" w:after="0"/>
              <w:ind w:left="-105"/>
              <w:jc w:val="left"/>
            </w:pPr>
            <w:r>
              <w:t>, 20</w:t>
            </w:r>
          </w:p>
        </w:tc>
        <w:tc>
          <w:tcPr>
            <w:tcW w:w="1119" w:type="dxa"/>
            <w:tcBorders>
              <w:bottom w:val="single" w:sz="4" w:space="0" w:color="auto"/>
            </w:tcBorders>
          </w:tcPr>
          <w:p w14:paraId="026C176B" w14:textId="77777777" w:rsidR="005254E5" w:rsidRDefault="005254E5" w:rsidP="00725486">
            <w:pPr>
              <w:spacing w:before="120" w:after="0"/>
              <w:ind w:left="-69"/>
              <w:jc w:val="left"/>
            </w:pPr>
          </w:p>
        </w:tc>
      </w:tr>
      <w:tr w:rsidR="005254E5" w14:paraId="339A9002" w14:textId="77777777" w:rsidTr="00725486">
        <w:trPr>
          <w:trHeight w:val="243"/>
        </w:trPr>
        <w:tc>
          <w:tcPr>
            <w:tcW w:w="396" w:type="dxa"/>
          </w:tcPr>
          <w:p w14:paraId="141AD0B8" w14:textId="77777777" w:rsidR="005254E5" w:rsidRDefault="005254E5" w:rsidP="00725486">
            <w:pPr>
              <w:spacing w:before="120" w:after="0"/>
              <w:jc w:val="left"/>
            </w:pPr>
            <w:r>
              <w:t>2.</w:t>
            </w:r>
          </w:p>
        </w:tc>
        <w:tc>
          <w:tcPr>
            <w:tcW w:w="3476" w:type="dxa"/>
          </w:tcPr>
          <w:p w14:paraId="63C5D556" w14:textId="77777777" w:rsidR="005254E5" w:rsidRDefault="005254E5" w:rsidP="00725486">
            <w:pPr>
              <w:pStyle w:val="SMBold"/>
              <w:spacing w:before="120" w:after="0"/>
              <w:jc w:val="left"/>
              <w:rPr>
                <w:bCs/>
              </w:rPr>
            </w:pPr>
            <w:r>
              <w:rPr>
                <w:bCs/>
              </w:rPr>
              <w:t>Balance Due Date:</w:t>
            </w:r>
          </w:p>
        </w:tc>
        <w:tc>
          <w:tcPr>
            <w:tcW w:w="3703" w:type="dxa"/>
            <w:gridSpan w:val="2"/>
            <w:tcBorders>
              <w:top w:val="single" w:sz="4" w:space="0" w:color="auto"/>
              <w:bottom w:val="single" w:sz="4" w:space="0" w:color="auto"/>
            </w:tcBorders>
          </w:tcPr>
          <w:p w14:paraId="37961F2B" w14:textId="77777777" w:rsidR="005254E5" w:rsidRDefault="005254E5" w:rsidP="00725486">
            <w:pPr>
              <w:spacing w:before="120" w:after="0"/>
              <w:ind w:left="-92"/>
              <w:jc w:val="left"/>
            </w:pPr>
          </w:p>
        </w:tc>
        <w:tc>
          <w:tcPr>
            <w:tcW w:w="684" w:type="dxa"/>
          </w:tcPr>
          <w:p w14:paraId="15368B64" w14:textId="77777777" w:rsidR="005254E5" w:rsidRDefault="005254E5" w:rsidP="00725486">
            <w:pPr>
              <w:spacing w:before="120" w:after="0"/>
              <w:ind w:left="-105"/>
              <w:jc w:val="left"/>
            </w:pPr>
            <w:r>
              <w:t>, 20</w:t>
            </w:r>
          </w:p>
        </w:tc>
        <w:tc>
          <w:tcPr>
            <w:tcW w:w="1119" w:type="dxa"/>
            <w:tcBorders>
              <w:top w:val="single" w:sz="4" w:space="0" w:color="auto"/>
              <w:bottom w:val="single" w:sz="4" w:space="0" w:color="auto"/>
            </w:tcBorders>
          </w:tcPr>
          <w:p w14:paraId="688E3BD7" w14:textId="77777777" w:rsidR="005254E5" w:rsidRDefault="005254E5" w:rsidP="00725486">
            <w:pPr>
              <w:spacing w:before="120" w:after="0"/>
              <w:ind w:left="-69"/>
              <w:jc w:val="left"/>
            </w:pPr>
          </w:p>
        </w:tc>
      </w:tr>
      <w:tr w:rsidR="005254E5" w14:paraId="08E0751D" w14:textId="77777777" w:rsidTr="00D7241E">
        <w:trPr>
          <w:trHeight w:val="279"/>
        </w:trPr>
        <w:tc>
          <w:tcPr>
            <w:tcW w:w="396" w:type="dxa"/>
          </w:tcPr>
          <w:p w14:paraId="4B935B97" w14:textId="77777777" w:rsidR="005254E5" w:rsidRDefault="005254E5" w:rsidP="00D7241E">
            <w:pPr>
              <w:spacing w:before="120" w:after="120"/>
              <w:jc w:val="left"/>
            </w:pPr>
            <w:r>
              <w:t>3.</w:t>
            </w:r>
          </w:p>
        </w:tc>
        <w:tc>
          <w:tcPr>
            <w:tcW w:w="3476" w:type="dxa"/>
          </w:tcPr>
          <w:p w14:paraId="6F2D98E7" w14:textId="77777777" w:rsidR="005254E5" w:rsidRDefault="005254E5" w:rsidP="00D7241E">
            <w:pPr>
              <w:pStyle w:val="SMBold"/>
              <w:spacing w:before="120" w:after="120"/>
              <w:jc w:val="left"/>
              <w:rPr>
                <w:bCs/>
              </w:rPr>
            </w:pPr>
            <w:r>
              <w:rPr>
                <w:bCs/>
              </w:rPr>
              <w:t>Amortization Period:</w:t>
            </w:r>
          </w:p>
        </w:tc>
        <w:tc>
          <w:tcPr>
            <w:tcW w:w="967" w:type="dxa"/>
          </w:tcPr>
          <w:p w14:paraId="434FC915" w14:textId="77777777" w:rsidR="005254E5" w:rsidRPr="00D7241E" w:rsidRDefault="00D7241E" w:rsidP="00D7241E">
            <w:pPr>
              <w:spacing w:before="120" w:after="120"/>
              <w:ind w:left="-92"/>
              <w:jc w:val="left"/>
              <w:rPr>
                <w:u w:val="single"/>
              </w:rPr>
            </w:pPr>
            <w:r>
              <w:rPr>
                <w:u w:val="single"/>
              </w:rPr>
              <w:tab/>
            </w:r>
            <w:r>
              <w:rPr>
                <w:u w:val="single"/>
              </w:rPr>
              <w:tab/>
            </w:r>
          </w:p>
        </w:tc>
        <w:tc>
          <w:tcPr>
            <w:tcW w:w="4539" w:type="dxa"/>
            <w:gridSpan w:val="3"/>
          </w:tcPr>
          <w:p w14:paraId="66E20B82" w14:textId="77777777" w:rsidR="005254E5" w:rsidRDefault="005254E5" w:rsidP="00D7241E">
            <w:pPr>
              <w:spacing w:before="120" w:after="120"/>
              <w:jc w:val="left"/>
            </w:pPr>
            <w:r>
              <w:t>years</w:t>
            </w:r>
          </w:p>
        </w:tc>
      </w:tr>
      <w:tr w:rsidR="005254E5" w14:paraId="2EFEC961" w14:textId="77777777" w:rsidTr="00315868">
        <w:trPr>
          <w:trHeight w:val="287"/>
        </w:trPr>
        <w:tc>
          <w:tcPr>
            <w:tcW w:w="396" w:type="dxa"/>
          </w:tcPr>
          <w:p w14:paraId="25F988D1" w14:textId="77777777" w:rsidR="005254E5" w:rsidRDefault="005254E5" w:rsidP="00725486">
            <w:pPr>
              <w:spacing w:before="120" w:after="0"/>
              <w:jc w:val="left"/>
            </w:pPr>
            <w:r>
              <w:t>4.</w:t>
            </w:r>
          </w:p>
        </w:tc>
        <w:tc>
          <w:tcPr>
            <w:tcW w:w="3476" w:type="dxa"/>
          </w:tcPr>
          <w:p w14:paraId="71028500" w14:textId="77777777" w:rsidR="005254E5" w:rsidRDefault="005254E5" w:rsidP="00725486">
            <w:pPr>
              <w:pStyle w:val="SMBold"/>
              <w:spacing w:before="120" w:after="0"/>
              <w:jc w:val="left"/>
              <w:rPr>
                <w:bCs/>
              </w:rPr>
            </w:pPr>
            <w:r>
              <w:rPr>
                <w:bCs/>
              </w:rPr>
              <w:t>Payment Frequency:</w:t>
            </w:r>
          </w:p>
        </w:tc>
        <w:tc>
          <w:tcPr>
            <w:tcW w:w="5506" w:type="dxa"/>
            <w:gridSpan w:val="4"/>
          </w:tcPr>
          <w:p w14:paraId="08B5515B" w14:textId="77777777" w:rsidR="005254E5" w:rsidRDefault="005254E5" w:rsidP="00725486">
            <w:pPr>
              <w:pStyle w:val="Footer"/>
              <w:tabs>
                <w:tab w:val="clear" w:pos="4680"/>
                <w:tab w:val="clear" w:pos="9360"/>
              </w:tabs>
              <w:spacing w:before="120"/>
            </w:pPr>
            <w:r>
              <w:rPr>
                <w:szCs w:val="24"/>
              </w:rPr>
              <w:t>monthly, on the monthly anniversary of the Interest Adjustment Date</w:t>
            </w:r>
          </w:p>
        </w:tc>
      </w:tr>
    </w:tbl>
    <w:p w14:paraId="7F80665A" w14:textId="77777777" w:rsidR="005254E5" w:rsidRDefault="005254E5" w:rsidP="007F08E9">
      <w:pPr>
        <w:pStyle w:val="SMAL1"/>
        <w:keepNext/>
        <w:keepLines/>
        <w:numPr>
          <w:ilvl w:val="0"/>
          <w:numId w:val="15"/>
        </w:numPr>
        <w:tabs>
          <w:tab w:val="clear" w:pos="2880"/>
        </w:tabs>
        <w:spacing w:after="0"/>
        <w:ind w:left="399" w:hanging="399"/>
      </w:pPr>
      <w:r>
        <w:rPr>
          <w:rStyle w:val="SMCharacterBold"/>
        </w:rPr>
        <w:lastRenderedPageBreak/>
        <w:t>Interest Rate:</w:t>
      </w:r>
      <w:r>
        <w:t xml:space="preserve"> The interest rate shall be </w:t>
      </w:r>
      <w:r w:rsidR="000E180B">
        <w:t xml:space="preserve">fixed or </w:t>
      </w:r>
      <w:r w:rsidR="00A108F3">
        <w:t>adjustable</w:t>
      </w:r>
      <w:r w:rsidR="000E180B">
        <w:t>, as indicated.</w:t>
      </w:r>
    </w:p>
    <w:p w14:paraId="7BE37BE9" w14:textId="77777777" w:rsidR="005254E5" w:rsidRDefault="005254E5" w:rsidP="007F08E9">
      <w:pPr>
        <w:pStyle w:val="SMAL1"/>
        <w:keepNext/>
        <w:keepLines/>
        <w:numPr>
          <w:ilvl w:val="0"/>
          <w:numId w:val="0"/>
        </w:numPr>
        <w:spacing w:after="0"/>
      </w:pPr>
    </w:p>
    <w:p w14:paraId="6115852A" w14:textId="77777777" w:rsidR="005254E5" w:rsidRPr="00A66F83" w:rsidRDefault="005254E5" w:rsidP="007F08E9">
      <w:pPr>
        <w:pStyle w:val="SMAL1"/>
        <w:keepNext/>
        <w:keepLines/>
        <w:numPr>
          <w:ilvl w:val="0"/>
          <w:numId w:val="0"/>
        </w:numPr>
        <w:tabs>
          <w:tab w:val="left" w:pos="357"/>
        </w:tabs>
        <w:spacing w:after="0"/>
        <w:rPr>
          <w:rStyle w:val="SMCharacterBold"/>
          <w:bCs/>
        </w:rPr>
      </w:pPr>
      <w:r>
        <w:rPr>
          <w:rStyle w:val="SMCharacterBold"/>
          <w:b w:val="0"/>
          <w:bCs/>
        </w:rPr>
        <w:tab/>
      </w:r>
      <w:r w:rsidRPr="00A66F83">
        <w:rPr>
          <w:rStyle w:val="SMCharacterBold"/>
          <w:bCs/>
        </w:rPr>
        <w:t>[insert an X in appropriate box]</w:t>
      </w:r>
    </w:p>
    <w:p w14:paraId="11A28F47" w14:textId="77777777" w:rsidR="005254E5" w:rsidRDefault="005254E5" w:rsidP="007F08E9">
      <w:pPr>
        <w:pStyle w:val="SMAL1"/>
        <w:keepNext/>
        <w:keepLines/>
        <w:numPr>
          <w:ilvl w:val="0"/>
          <w:numId w:val="0"/>
        </w:numPr>
        <w:tabs>
          <w:tab w:val="left" w:pos="357"/>
        </w:tabs>
        <w:spacing w:after="0"/>
        <w:rPr>
          <w:rStyle w:val="SMCharacterBold"/>
          <w:b w:val="0"/>
          <w:bCs/>
        </w:rPr>
      </w:pPr>
    </w:p>
    <w:tbl>
      <w:tblPr>
        <w:tblW w:w="8880" w:type="dxa"/>
        <w:tblInd w:w="678" w:type="dxa"/>
        <w:tblLook w:val="0000" w:firstRow="0" w:lastRow="0" w:firstColumn="0" w:lastColumn="0" w:noHBand="0" w:noVBand="0"/>
      </w:tblPr>
      <w:tblGrid>
        <w:gridCol w:w="496"/>
        <w:gridCol w:w="381"/>
        <w:gridCol w:w="276"/>
        <w:gridCol w:w="7727"/>
      </w:tblGrid>
      <w:tr w:rsidR="005254E5" w14:paraId="23B376CA" w14:textId="77777777" w:rsidTr="0015322F">
        <w:trPr>
          <w:trHeight w:val="324"/>
        </w:trPr>
        <w:tc>
          <w:tcPr>
            <w:tcW w:w="496" w:type="dxa"/>
          </w:tcPr>
          <w:p w14:paraId="245F434D" w14:textId="77777777" w:rsidR="005254E5" w:rsidRDefault="005254E5" w:rsidP="007F08E9">
            <w:pPr>
              <w:pStyle w:val="SMAL1"/>
              <w:keepNext/>
              <w:keepLines/>
              <w:numPr>
                <w:ilvl w:val="0"/>
                <w:numId w:val="0"/>
              </w:numPr>
              <w:spacing w:after="0"/>
              <w:rPr>
                <w:bCs/>
              </w:rPr>
            </w:pPr>
            <w:r>
              <w:rPr>
                <w:bCs/>
              </w:rPr>
              <w:t>(a)</w:t>
            </w:r>
          </w:p>
        </w:tc>
        <w:tc>
          <w:tcPr>
            <w:tcW w:w="381" w:type="dxa"/>
            <w:tcBorders>
              <w:right w:val="single" w:sz="4" w:space="0" w:color="auto"/>
            </w:tcBorders>
          </w:tcPr>
          <w:p w14:paraId="75A5B6C3" w14:textId="77777777" w:rsidR="005254E5" w:rsidRDefault="005254E5" w:rsidP="007F08E9">
            <w:pPr>
              <w:pStyle w:val="SMAL1"/>
              <w:keepNext/>
              <w:keepLines/>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14:paraId="71615637" w14:textId="77777777" w:rsidR="005254E5" w:rsidRDefault="005254E5" w:rsidP="007F08E9">
            <w:pPr>
              <w:pStyle w:val="SMAL1"/>
              <w:keepNext/>
              <w:keepLines/>
              <w:numPr>
                <w:ilvl w:val="0"/>
                <w:numId w:val="0"/>
              </w:numPr>
              <w:spacing w:after="0"/>
              <w:rPr>
                <w:bCs/>
                <w:bdr w:val="single" w:sz="4" w:space="0" w:color="auto"/>
              </w:rPr>
            </w:pPr>
          </w:p>
        </w:tc>
        <w:tc>
          <w:tcPr>
            <w:tcW w:w="7727" w:type="dxa"/>
            <w:tcBorders>
              <w:left w:val="single" w:sz="4" w:space="0" w:color="auto"/>
            </w:tcBorders>
          </w:tcPr>
          <w:p w14:paraId="3E357417" w14:textId="77777777" w:rsidR="005254E5" w:rsidRDefault="005254E5" w:rsidP="007F08E9">
            <w:pPr>
              <w:pStyle w:val="SMAL1"/>
              <w:keepNext/>
              <w:keepLines/>
              <w:numPr>
                <w:ilvl w:val="0"/>
                <w:numId w:val="0"/>
              </w:numPr>
              <w:spacing w:after="0"/>
              <w:ind w:left="59"/>
              <w:rPr>
                <w:bCs/>
              </w:rPr>
            </w:pPr>
            <w:r>
              <w:rPr>
                <w:bCs/>
              </w:rPr>
              <w:t xml:space="preserve">Fixed Interest Rate: This Mortgage has a fixed interest rate.  The interest rate </w:t>
            </w:r>
          </w:p>
        </w:tc>
      </w:tr>
      <w:tr w:rsidR="005254E5" w14:paraId="08028B10" w14:textId="77777777" w:rsidTr="0015322F">
        <w:tc>
          <w:tcPr>
            <w:tcW w:w="496" w:type="dxa"/>
          </w:tcPr>
          <w:p w14:paraId="36E0F475" w14:textId="77777777" w:rsidR="005254E5" w:rsidRDefault="005254E5">
            <w:pPr>
              <w:pStyle w:val="SMAL1"/>
              <w:numPr>
                <w:ilvl w:val="0"/>
                <w:numId w:val="0"/>
              </w:numPr>
              <w:spacing w:after="0"/>
              <w:rPr>
                <w:bCs/>
              </w:rPr>
            </w:pPr>
          </w:p>
        </w:tc>
        <w:tc>
          <w:tcPr>
            <w:tcW w:w="381" w:type="dxa"/>
          </w:tcPr>
          <w:p w14:paraId="6F0EF482" w14:textId="77777777" w:rsidR="005254E5" w:rsidRDefault="005254E5">
            <w:pPr>
              <w:pStyle w:val="SMAL1"/>
              <w:numPr>
                <w:ilvl w:val="0"/>
                <w:numId w:val="0"/>
              </w:numPr>
              <w:spacing w:after="0"/>
              <w:rPr>
                <w:bCs/>
              </w:rPr>
            </w:pPr>
          </w:p>
        </w:tc>
        <w:tc>
          <w:tcPr>
            <w:tcW w:w="276" w:type="dxa"/>
            <w:tcBorders>
              <w:top w:val="single" w:sz="4" w:space="0" w:color="auto"/>
            </w:tcBorders>
          </w:tcPr>
          <w:p w14:paraId="2BC70E6C" w14:textId="77777777" w:rsidR="005254E5" w:rsidRDefault="005254E5">
            <w:pPr>
              <w:pStyle w:val="SMAL1"/>
              <w:numPr>
                <w:ilvl w:val="0"/>
                <w:numId w:val="0"/>
              </w:numPr>
              <w:spacing w:after="0"/>
              <w:rPr>
                <w:bCs/>
              </w:rPr>
            </w:pPr>
          </w:p>
        </w:tc>
        <w:tc>
          <w:tcPr>
            <w:tcW w:w="7727" w:type="dxa"/>
          </w:tcPr>
          <w:p w14:paraId="0E810DFE" w14:textId="77777777" w:rsidR="005254E5" w:rsidRDefault="005254E5" w:rsidP="0015322F">
            <w:pPr>
              <w:pStyle w:val="SMAL1"/>
              <w:numPr>
                <w:ilvl w:val="0"/>
                <w:numId w:val="0"/>
              </w:numPr>
              <w:spacing w:after="0"/>
              <w:ind w:left="59"/>
              <w:jc w:val="left"/>
              <w:rPr>
                <w:bCs/>
              </w:rPr>
            </w:pPr>
            <w:r>
              <w:rPr>
                <w:bCs/>
              </w:rPr>
              <w:t xml:space="preserve">that the Mortgagor is required to pay on the Principal </w:t>
            </w:r>
            <w:r>
              <w:t>Amount</w:t>
            </w:r>
            <w:r>
              <w:rPr>
                <w:bCs/>
              </w:rPr>
              <w:t xml:space="preserve"> is </w:t>
            </w:r>
            <w:r w:rsidR="0015322F">
              <w:rPr>
                <w:bCs/>
                <w:u w:val="single"/>
              </w:rPr>
              <w:tab/>
            </w:r>
            <w:r w:rsidR="0015322F">
              <w:rPr>
                <w:bCs/>
                <w:u w:val="single"/>
              </w:rPr>
              <w:tab/>
            </w:r>
            <w:r>
              <w:rPr>
                <w:bCs/>
              </w:rPr>
              <w:t xml:space="preserve"> %</w:t>
            </w:r>
          </w:p>
        </w:tc>
      </w:tr>
      <w:tr w:rsidR="005254E5" w14:paraId="1DA89480" w14:textId="77777777" w:rsidTr="0015322F">
        <w:trPr>
          <w:trHeight w:val="257"/>
        </w:trPr>
        <w:tc>
          <w:tcPr>
            <w:tcW w:w="496" w:type="dxa"/>
          </w:tcPr>
          <w:p w14:paraId="649DAAB8" w14:textId="77777777" w:rsidR="005254E5" w:rsidRDefault="005254E5">
            <w:pPr>
              <w:pStyle w:val="SMAL1"/>
              <w:numPr>
                <w:ilvl w:val="0"/>
                <w:numId w:val="0"/>
              </w:numPr>
              <w:spacing w:after="0"/>
              <w:rPr>
                <w:bCs/>
              </w:rPr>
            </w:pPr>
          </w:p>
        </w:tc>
        <w:tc>
          <w:tcPr>
            <w:tcW w:w="381" w:type="dxa"/>
          </w:tcPr>
          <w:p w14:paraId="0FAB40BE" w14:textId="77777777" w:rsidR="005254E5" w:rsidRDefault="005254E5">
            <w:pPr>
              <w:pStyle w:val="SMAL1"/>
              <w:numPr>
                <w:ilvl w:val="0"/>
                <w:numId w:val="0"/>
              </w:numPr>
              <w:spacing w:after="0"/>
              <w:rPr>
                <w:bCs/>
              </w:rPr>
            </w:pPr>
          </w:p>
        </w:tc>
        <w:tc>
          <w:tcPr>
            <w:tcW w:w="276" w:type="dxa"/>
          </w:tcPr>
          <w:p w14:paraId="37DF8214" w14:textId="77777777" w:rsidR="005254E5" w:rsidRDefault="005254E5">
            <w:pPr>
              <w:pStyle w:val="SMAL1"/>
              <w:numPr>
                <w:ilvl w:val="0"/>
                <w:numId w:val="0"/>
              </w:numPr>
              <w:spacing w:after="0"/>
              <w:rPr>
                <w:bCs/>
              </w:rPr>
            </w:pPr>
          </w:p>
        </w:tc>
        <w:tc>
          <w:tcPr>
            <w:tcW w:w="7727" w:type="dxa"/>
          </w:tcPr>
          <w:p w14:paraId="148E16EE" w14:textId="77777777" w:rsidR="005254E5" w:rsidRDefault="005254E5" w:rsidP="0015322F">
            <w:pPr>
              <w:pStyle w:val="SMAL1"/>
              <w:numPr>
                <w:ilvl w:val="0"/>
                <w:numId w:val="0"/>
              </w:numPr>
              <w:spacing w:after="0"/>
              <w:ind w:left="59"/>
              <w:rPr>
                <w:bCs/>
              </w:rPr>
            </w:pPr>
            <w:r>
              <w:rPr>
                <w:bCs/>
              </w:rPr>
              <w:t>per annum, calculated semi-annually not in advance (the “</w:t>
            </w:r>
            <w:r w:rsidRPr="005254E5">
              <w:rPr>
                <w:b/>
                <w:bCs/>
              </w:rPr>
              <w:t>Interest Rate</w:t>
            </w:r>
            <w:r>
              <w:rPr>
                <w:bCs/>
              </w:rPr>
              <w:t>”).</w:t>
            </w:r>
          </w:p>
          <w:p w14:paraId="2A125DE3" w14:textId="77777777" w:rsidR="005254E5" w:rsidRDefault="005254E5" w:rsidP="0015322F">
            <w:pPr>
              <w:pStyle w:val="SMAL1"/>
              <w:numPr>
                <w:ilvl w:val="0"/>
                <w:numId w:val="0"/>
              </w:numPr>
              <w:spacing w:after="0"/>
              <w:ind w:left="59"/>
              <w:rPr>
                <w:bCs/>
              </w:rPr>
            </w:pPr>
          </w:p>
        </w:tc>
      </w:tr>
      <w:tr w:rsidR="005254E5" w14:paraId="361C86B3" w14:textId="77777777" w:rsidTr="0015322F">
        <w:tc>
          <w:tcPr>
            <w:tcW w:w="496" w:type="dxa"/>
          </w:tcPr>
          <w:p w14:paraId="6755AD77" w14:textId="77777777" w:rsidR="005254E5" w:rsidRDefault="005254E5">
            <w:pPr>
              <w:pStyle w:val="SMAL1"/>
              <w:numPr>
                <w:ilvl w:val="0"/>
                <w:numId w:val="0"/>
              </w:numPr>
              <w:spacing w:after="0"/>
              <w:rPr>
                <w:bCs/>
              </w:rPr>
            </w:pPr>
            <w:r>
              <w:rPr>
                <w:bCs/>
              </w:rPr>
              <w:t>(b)</w:t>
            </w:r>
          </w:p>
        </w:tc>
        <w:tc>
          <w:tcPr>
            <w:tcW w:w="381" w:type="dxa"/>
            <w:tcBorders>
              <w:right w:val="single" w:sz="4" w:space="0" w:color="auto"/>
            </w:tcBorders>
          </w:tcPr>
          <w:p w14:paraId="5CECAC8F" w14:textId="77777777" w:rsidR="005254E5" w:rsidRDefault="005254E5">
            <w:pPr>
              <w:pStyle w:val="SMAL1"/>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14:paraId="7EA4CD3A" w14:textId="77777777" w:rsidR="005254E5" w:rsidRDefault="005254E5">
            <w:pPr>
              <w:pStyle w:val="SMAL1"/>
              <w:numPr>
                <w:ilvl w:val="0"/>
                <w:numId w:val="0"/>
              </w:numPr>
              <w:spacing w:after="0"/>
              <w:rPr>
                <w:bCs/>
              </w:rPr>
            </w:pPr>
          </w:p>
        </w:tc>
        <w:tc>
          <w:tcPr>
            <w:tcW w:w="7727" w:type="dxa"/>
            <w:tcBorders>
              <w:left w:val="single" w:sz="4" w:space="0" w:color="auto"/>
            </w:tcBorders>
          </w:tcPr>
          <w:p w14:paraId="13621DC3" w14:textId="77777777" w:rsidR="005254E5" w:rsidRDefault="004906BB" w:rsidP="004906BB">
            <w:pPr>
              <w:pStyle w:val="SMLIndent1"/>
              <w:spacing w:after="0"/>
              <w:ind w:left="59" w:hanging="6"/>
              <w:rPr>
                <w:bCs/>
              </w:rPr>
            </w:pPr>
            <w:r>
              <w:t>Adjustable</w:t>
            </w:r>
            <w:r w:rsidR="005254E5">
              <w:t xml:space="preserve"> Interest Rate:  This Mortgage has </w:t>
            </w:r>
            <w:r>
              <w:t>an adjustable</w:t>
            </w:r>
            <w:r w:rsidR="005254E5">
              <w:t xml:space="preserve"> interest rate.  The</w:t>
            </w:r>
            <w:r w:rsidR="000E180B">
              <w:t xml:space="preserve"> </w:t>
            </w:r>
          </w:p>
        </w:tc>
      </w:tr>
      <w:tr w:rsidR="005254E5" w14:paraId="34DD192E" w14:textId="77777777" w:rsidTr="0015322F">
        <w:trPr>
          <w:trHeight w:val="508"/>
        </w:trPr>
        <w:tc>
          <w:tcPr>
            <w:tcW w:w="496" w:type="dxa"/>
          </w:tcPr>
          <w:p w14:paraId="7F685817" w14:textId="77777777" w:rsidR="005254E5" w:rsidRDefault="005254E5">
            <w:pPr>
              <w:pStyle w:val="SMAL1"/>
              <w:numPr>
                <w:ilvl w:val="0"/>
                <w:numId w:val="0"/>
              </w:numPr>
              <w:spacing w:after="0"/>
              <w:rPr>
                <w:bCs/>
              </w:rPr>
            </w:pPr>
          </w:p>
        </w:tc>
        <w:tc>
          <w:tcPr>
            <w:tcW w:w="381" w:type="dxa"/>
          </w:tcPr>
          <w:p w14:paraId="61086D1B" w14:textId="77777777" w:rsidR="005254E5" w:rsidRDefault="005254E5">
            <w:pPr>
              <w:pStyle w:val="SMAL1"/>
              <w:numPr>
                <w:ilvl w:val="0"/>
                <w:numId w:val="0"/>
              </w:numPr>
              <w:spacing w:after="0"/>
              <w:rPr>
                <w:bCs/>
              </w:rPr>
            </w:pPr>
          </w:p>
        </w:tc>
        <w:tc>
          <w:tcPr>
            <w:tcW w:w="276" w:type="dxa"/>
            <w:tcBorders>
              <w:top w:val="single" w:sz="4" w:space="0" w:color="auto"/>
            </w:tcBorders>
          </w:tcPr>
          <w:p w14:paraId="1B4E7D4D" w14:textId="77777777" w:rsidR="005254E5" w:rsidRDefault="005254E5">
            <w:pPr>
              <w:pStyle w:val="SMAL1"/>
              <w:numPr>
                <w:ilvl w:val="0"/>
                <w:numId w:val="0"/>
              </w:numPr>
              <w:spacing w:after="0"/>
              <w:rPr>
                <w:bCs/>
              </w:rPr>
            </w:pPr>
          </w:p>
        </w:tc>
        <w:tc>
          <w:tcPr>
            <w:tcW w:w="7727" w:type="dxa"/>
          </w:tcPr>
          <w:p w14:paraId="2D29BA4E" w14:textId="77777777" w:rsidR="005254E5" w:rsidRDefault="0015322F" w:rsidP="006E6392">
            <w:pPr>
              <w:pStyle w:val="SMLIndent1"/>
              <w:tabs>
                <w:tab w:val="left" w:pos="2759"/>
              </w:tabs>
              <w:spacing w:after="0"/>
              <w:ind w:left="59" w:hanging="6"/>
            </w:pPr>
            <w:r>
              <w:t xml:space="preserve">interest rate that the Mortgagor is required to pay on the Principal Amount is </w:t>
            </w:r>
            <w:r w:rsidR="005254E5">
              <w:t xml:space="preserve">the Prime Rate </w:t>
            </w:r>
            <w:r w:rsidR="005254E5">
              <w:rPr>
                <w:u w:val="single"/>
              </w:rPr>
              <w:tab/>
            </w:r>
            <w:r w:rsidR="000E180B">
              <w:rPr>
                <w:u w:val="single"/>
              </w:rPr>
              <w:tab/>
            </w:r>
            <w:r w:rsidR="000E180B">
              <w:rPr>
                <w:u w:val="single"/>
              </w:rPr>
              <w:tab/>
            </w:r>
            <w:r w:rsidR="005254E5">
              <w:rPr>
                <w:u w:val="single"/>
              </w:rPr>
              <w:t>%</w:t>
            </w:r>
            <w:r w:rsidR="005254E5">
              <w:t xml:space="preserve"> </w:t>
            </w:r>
            <w:r w:rsidR="007F08E9">
              <w:t>(the “</w:t>
            </w:r>
            <w:r w:rsidR="007F08E9">
              <w:rPr>
                <w:b/>
              </w:rPr>
              <w:t>Interest Rate</w:t>
            </w:r>
            <w:r w:rsidR="007F08E9">
              <w:t>”)</w:t>
            </w:r>
            <w:r w:rsidR="005254E5">
              <w:t>.</w:t>
            </w:r>
            <w:r w:rsidR="006E6392">
              <w:t xml:space="preserve"> </w:t>
            </w:r>
            <w:r w:rsidR="006E6392" w:rsidRPr="007F08E9">
              <w:rPr>
                <w:b/>
              </w:rPr>
              <w:t>[Insert plus or minus appropriate percentage]</w:t>
            </w:r>
          </w:p>
        </w:tc>
      </w:tr>
    </w:tbl>
    <w:p w14:paraId="211BC132" w14:textId="77777777" w:rsidR="005254E5" w:rsidRDefault="005254E5">
      <w:pPr>
        <w:pStyle w:val="SMAL1"/>
        <w:numPr>
          <w:ilvl w:val="0"/>
          <w:numId w:val="0"/>
        </w:numPr>
        <w:spacing w:after="0"/>
        <w:rPr>
          <w:bCs/>
        </w:rPr>
      </w:pPr>
    </w:p>
    <w:p w14:paraId="40CF5994" w14:textId="77777777" w:rsidR="005254E5" w:rsidRDefault="005254E5">
      <w:pPr>
        <w:pStyle w:val="SMAL1"/>
        <w:numPr>
          <w:ilvl w:val="0"/>
          <w:numId w:val="15"/>
        </w:numPr>
        <w:tabs>
          <w:tab w:val="clear" w:pos="2880"/>
        </w:tabs>
        <w:spacing w:after="0"/>
        <w:ind w:left="397" w:hanging="397"/>
        <w:rPr>
          <w:bCs/>
        </w:rPr>
      </w:pPr>
      <w:r>
        <w:rPr>
          <w:b/>
          <w:bCs/>
        </w:rPr>
        <w:t>Payment Amounts:</w:t>
      </w:r>
    </w:p>
    <w:p w14:paraId="6DAC685E" w14:textId="77777777" w:rsidR="005254E5" w:rsidRDefault="005254E5">
      <w:pPr>
        <w:pStyle w:val="SMAL1"/>
        <w:numPr>
          <w:ilvl w:val="0"/>
          <w:numId w:val="0"/>
        </w:numPr>
        <w:spacing w:after="0"/>
        <w:rPr>
          <w:bCs/>
        </w:rPr>
      </w:pPr>
    </w:p>
    <w:tbl>
      <w:tblPr>
        <w:tblpPr w:leftFromText="180" w:rightFromText="180" w:vertAnchor="text" w:tblpY="1"/>
        <w:tblOverlap w:val="never"/>
        <w:tblW w:w="0" w:type="auto"/>
        <w:tblLook w:val="0000" w:firstRow="0" w:lastRow="0" w:firstColumn="0" w:lastColumn="0" w:noHBand="0" w:noVBand="0"/>
      </w:tblPr>
      <w:tblGrid>
        <w:gridCol w:w="506"/>
        <w:gridCol w:w="360"/>
        <w:gridCol w:w="8034"/>
      </w:tblGrid>
      <w:tr w:rsidR="005254E5" w14:paraId="6B18C536" w14:textId="77777777">
        <w:trPr>
          <w:trHeight w:val="151"/>
        </w:trPr>
        <w:tc>
          <w:tcPr>
            <w:tcW w:w="506" w:type="dxa"/>
          </w:tcPr>
          <w:p w14:paraId="0A2CC3AE" w14:textId="77777777" w:rsidR="005254E5" w:rsidRDefault="005254E5">
            <w:pPr>
              <w:pStyle w:val="SMAL1"/>
              <w:numPr>
                <w:ilvl w:val="0"/>
                <w:numId w:val="0"/>
              </w:numPr>
              <w:spacing w:after="0"/>
            </w:pPr>
            <w:r>
              <w:t>(a)</w:t>
            </w:r>
          </w:p>
        </w:tc>
        <w:tc>
          <w:tcPr>
            <w:tcW w:w="360" w:type="dxa"/>
          </w:tcPr>
          <w:p w14:paraId="725BA27B" w14:textId="77777777" w:rsidR="005254E5" w:rsidRDefault="005254E5">
            <w:pPr>
              <w:pStyle w:val="SMAL1"/>
              <w:numPr>
                <w:ilvl w:val="0"/>
                <w:numId w:val="0"/>
              </w:numPr>
              <w:spacing w:after="0"/>
            </w:pPr>
          </w:p>
        </w:tc>
        <w:tc>
          <w:tcPr>
            <w:tcW w:w="8034" w:type="dxa"/>
          </w:tcPr>
          <w:p w14:paraId="40753255" w14:textId="77777777" w:rsidR="005254E5" w:rsidRDefault="005254E5">
            <w:pPr>
              <w:pStyle w:val="SMAL1"/>
              <w:numPr>
                <w:ilvl w:val="0"/>
                <w:numId w:val="0"/>
              </w:numPr>
              <w:spacing w:after="0"/>
              <w:ind w:left="-108"/>
              <w:rPr>
                <w:bdr w:val="single" w:sz="4" w:space="0" w:color="auto"/>
              </w:rPr>
            </w:pPr>
            <w:r>
              <w:t>Fixed Rate Mortgage: If this Mortgage has a fixed interest rate, regular monthly payments of $ _________________.</w:t>
            </w:r>
          </w:p>
        </w:tc>
      </w:tr>
      <w:tr w:rsidR="005254E5" w14:paraId="2252FAFD" w14:textId="77777777">
        <w:trPr>
          <w:trHeight w:val="120"/>
        </w:trPr>
        <w:tc>
          <w:tcPr>
            <w:tcW w:w="506" w:type="dxa"/>
          </w:tcPr>
          <w:p w14:paraId="30529CC2" w14:textId="77777777" w:rsidR="005254E5" w:rsidRDefault="005254E5">
            <w:pPr>
              <w:pStyle w:val="SMAL1"/>
              <w:numPr>
                <w:ilvl w:val="0"/>
                <w:numId w:val="0"/>
              </w:numPr>
              <w:spacing w:after="0"/>
            </w:pPr>
          </w:p>
        </w:tc>
        <w:tc>
          <w:tcPr>
            <w:tcW w:w="360" w:type="dxa"/>
          </w:tcPr>
          <w:p w14:paraId="6C5486EE" w14:textId="77777777" w:rsidR="005254E5" w:rsidRDefault="005254E5">
            <w:pPr>
              <w:pStyle w:val="SMAL1"/>
              <w:numPr>
                <w:ilvl w:val="0"/>
                <w:numId w:val="0"/>
              </w:numPr>
              <w:spacing w:after="0"/>
            </w:pPr>
          </w:p>
        </w:tc>
        <w:tc>
          <w:tcPr>
            <w:tcW w:w="8034" w:type="dxa"/>
          </w:tcPr>
          <w:p w14:paraId="01C94B1B" w14:textId="77777777" w:rsidR="005254E5" w:rsidRDefault="005254E5">
            <w:pPr>
              <w:pStyle w:val="SMAL1"/>
              <w:numPr>
                <w:ilvl w:val="0"/>
                <w:numId w:val="0"/>
              </w:numPr>
              <w:spacing w:after="0"/>
            </w:pPr>
          </w:p>
        </w:tc>
      </w:tr>
      <w:tr w:rsidR="005254E5" w14:paraId="6AD13F7E" w14:textId="77777777">
        <w:trPr>
          <w:trHeight w:val="20"/>
        </w:trPr>
        <w:tc>
          <w:tcPr>
            <w:tcW w:w="506" w:type="dxa"/>
          </w:tcPr>
          <w:p w14:paraId="64738DE2" w14:textId="77777777" w:rsidR="005254E5" w:rsidRDefault="005254E5">
            <w:pPr>
              <w:pStyle w:val="SMAL1"/>
              <w:numPr>
                <w:ilvl w:val="0"/>
                <w:numId w:val="0"/>
              </w:numPr>
              <w:spacing w:after="0"/>
            </w:pPr>
            <w:r>
              <w:t>(b)</w:t>
            </w:r>
          </w:p>
        </w:tc>
        <w:tc>
          <w:tcPr>
            <w:tcW w:w="360" w:type="dxa"/>
          </w:tcPr>
          <w:p w14:paraId="4016FD01" w14:textId="77777777" w:rsidR="005254E5" w:rsidRDefault="005254E5">
            <w:pPr>
              <w:pStyle w:val="SMAL1"/>
              <w:numPr>
                <w:ilvl w:val="0"/>
                <w:numId w:val="0"/>
              </w:numPr>
              <w:spacing w:after="0"/>
            </w:pPr>
          </w:p>
        </w:tc>
        <w:tc>
          <w:tcPr>
            <w:tcW w:w="8034" w:type="dxa"/>
          </w:tcPr>
          <w:p w14:paraId="4CF4EA67" w14:textId="77777777" w:rsidR="005254E5" w:rsidRDefault="00675ECF" w:rsidP="00675ECF">
            <w:pPr>
              <w:pStyle w:val="SMAL1"/>
              <w:numPr>
                <w:ilvl w:val="0"/>
                <w:numId w:val="0"/>
              </w:numPr>
              <w:ind w:left="-108"/>
            </w:pPr>
            <w:r>
              <w:t>Adjustable</w:t>
            </w:r>
            <w:r w:rsidR="005254E5">
              <w:t xml:space="preserve"> Interest Rate:  If this Mortgage has </w:t>
            </w:r>
            <w:r>
              <w:t>an adjustable</w:t>
            </w:r>
            <w:r w:rsidR="005254E5">
              <w:t xml:space="preserve"> interest rate, the </w:t>
            </w:r>
            <w:r w:rsidR="007F08E9">
              <w:t>monthly instalment</w:t>
            </w:r>
            <w:r w:rsidR="005254E5">
              <w:t xml:space="preserve"> will be calculated in accordance with the Schedule of Additional Mortgage Terms attached hereto.</w:t>
            </w:r>
          </w:p>
        </w:tc>
      </w:tr>
    </w:tbl>
    <w:p w14:paraId="787DA8F3" w14:textId="77777777" w:rsidR="005254E5" w:rsidRDefault="005254E5">
      <w:pPr>
        <w:pStyle w:val="SMAL1"/>
        <w:numPr>
          <w:ilvl w:val="0"/>
          <w:numId w:val="0"/>
        </w:numPr>
        <w:spacing w:after="0"/>
      </w:pPr>
      <w:r>
        <w:t>The Mortgagor covenants that it will pay the Principal Amount together with interest at the Interest Rate to the Mortgagee at the times and in the manner herein set out, up to and including the Balance Due Date, and the outstanding Principal Amount then owing under this Mortgage, together with any accrued and unpaid interest will become due and payable on the Balance Due Date.</w:t>
      </w:r>
    </w:p>
    <w:p w14:paraId="07C76CF0" w14:textId="77777777" w:rsidR="005254E5" w:rsidRDefault="005254E5">
      <w:pPr>
        <w:pStyle w:val="SMAL1"/>
        <w:numPr>
          <w:ilvl w:val="0"/>
          <w:numId w:val="0"/>
        </w:numPr>
        <w:spacing w:after="0"/>
      </w:pPr>
    </w:p>
    <w:p w14:paraId="08AAF401" w14:textId="77777777" w:rsidR="005254E5" w:rsidRDefault="005254E5" w:rsidP="004906BB">
      <w:pPr>
        <w:pStyle w:val="SMLIndent1"/>
        <w:numPr>
          <w:ilvl w:val="0"/>
          <w:numId w:val="16"/>
        </w:numPr>
        <w:tabs>
          <w:tab w:val="clear" w:pos="2880"/>
        </w:tabs>
        <w:ind w:left="403" w:hanging="403"/>
        <w:outlineLvl w:val="0"/>
      </w:pPr>
      <w:r>
        <w:rPr>
          <w:rStyle w:val="SMCharacterBold"/>
        </w:rPr>
        <w:t>Term:</w:t>
      </w:r>
      <w:r>
        <w:t xml:space="preserve"> </w:t>
      </w:r>
      <w:r w:rsidR="00675ECF">
        <w:t xml:space="preserve"> </w:t>
      </w:r>
      <w:r>
        <w:t>The period commencing on the Interest Adjustment Date and ending on the Balance Due Date.</w:t>
      </w:r>
    </w:p>
    <w:p w14:paraId="215F8269" w14:textId="77777777" w:rsidR="004906BB" w:rsidRDefault="004906BB">
      <w:pPr>
        <w:pStyle w:val="SMLIndent1"/>
        <w:numPr>
          <w:ilvl w:val="0"/>
          <w:numId w:val="16"/>
        </w:numPr>
        <w:tabs>
          <w:tab w:val="clear" w:pos="2880"/>
        </w:tabs>
        <w:spacing w:after="0"/>
        <w:ind w:left="397" w:hanging="397"/>
        <w:outlineLvl w:val="0"/>
      </w:pPr>
      <w:r>
        <w:rPr>
          <w:b/>
        </w:rPr>
        <w:t>Prepayment:</w:t>
      </w:r>
      <w:r>
        <w:t xml:space="preserve"> </w:t>
      </w:r>
      <w:r w:rsidR="00675ECF">
        <w:t xml:space="preserve"> </w:t>
      </w:r>
      <w:r>
        <w:t>This Mortgage is closed for prepayment save to the extent expressly provided in Schedule “C” hereto.</w:t>
      </w:r>
    </w:p>
    <w:p w14:paraId="681ACAE3" w14:textId="77777777" w:rsidR="005254E5" w:rsidRDefault="005254E5">
      <w:pPr>
        <w:pStyle w:val="SMLIndent1"/>
        <w:spacing w:after="0"/>
        <w:ind w:left="0"/>
        <w:outlineLvl w:val="0"/>
      </w:pPr>
    </w:p>
    <w:p w14:paraId="66E65103" w14:textId="77777777" w:rsidR="005254E5" w:rsidRDefault="005254E5">
      <w:pPr>
        <w:rPr>
          <w:rStyle w:val="SMCharacterBold"/>
        </w:rPr>
      </w:pPr>
      <w:r>
        <w:rPr>
          <w:rStyle w:val="SMCharacterBold"/>
        </w:rPr>
        <w:t>Additional Terms and Conditions</w:t>
      </w:r>
    </w:p>
    <w:p w14:paraId="2CBEC52B" w14:textId="77777777" w:rsidR="005254E5" w:rsidRDefault="005254E5">
      <w:pPr>
        <w:rPr>
          <w:rStyle w:val="SMCharacterBold"/>
        </w:rPr>
      </w:pPr>
      <w:r>
        <w:t xml:space="preserve">This Mortgage shall be subject to the </w:t>
      </w:r>
      <w:r w:rsidR="007F08E9">
        <w:t>Schedule of Additional Mortgage Terms attached hereto</w:t>
      </w:r>
      <w:r>
        <w:t xml:space="preserve"> and any other Schedules(s) attached hereto, which are hereby incorporated herein.</w:t>
      </w:r>
    </w:p>
    <w:p w14:paraId="2D9EDDBC" w14:textId="77777777" w:rsidR="005254E5" w:rsidRDefault="005254E5">
      <w:pPr>
        <w:spacing w:after="0"/>
      </w:pPr>
      <w:r>
        <w:rPr>
          <w:rStyle w:val="SMCharacterBold"/>
        </w:rPr>
        <w:t>IN WITNESS WHEREOF</w:t>
      </w:r>
      <w:r>
        <w:t xml:space="preserve"> the Mortgagor (and </w:t>
      </w:r>
      <w:r w:rsidR="00A66F83">
        <w:t>S</w:t>
      </w:r>
      <w:r w:rsidR="00246720">
        <w:t>pouse of the Mortgagor</w:t>
      </w:r>
      <w:r>
        <w:t xml:space="preserve"> and/or Guarantor) has/have properly executed this Mortgage on the day and year first above written.</w:t>
      </w:r>
    </w:p>
    <w:p w14:paraId="42AD4A57" w14:textId="77777777" w:rsidR="005254E5" w:rsidRDefault="005254E5">
      <w:pPr>
        <w:spacing w:after="0"/>
      </w:pPr>
    </w:p>
    <w:p w14:paraId="0D09CBAB" w14:textId="77777777" w:rsidR="005254E5" w:rsidRDefault="005254E5">
      <w:pPr>
        <w:spacing w:after="0"/>
      </w:pPr>
    </w:p>
    <w:tbl>
      <w:tblPr>
        <w:tblW w:w="0" w:type="auto"/>
        <w:tblInd w:w="108" w:type="dxa"/>
        <w:tblLayout w:type="fixed"/>
        <w:tblLook w:val="0000" w:firstRow="0" w:lastRow="0" w:firstColumn="0" w:lastColumn="0" w:noHBand="0" w:noVBand="0"/>
      </w:tblPr>
      <w:tblGrid>
        <w:gridCol w:w="3960"/>
        <w:gridCol w:w="360"/>
        <w:gridCol w:w="1620"/>
        <w:gridCol w:w="3420"/>
      </w:tblGrid>
      <w:tr w:rsidR="005254E5" w14:paraId="40C37E3F" w14:textId="77777777" w:rsidTr="006A35E7">
        <w:trPr>
          <w:cantSplit/>
          <w:trHeight w:val="279"/>
        </w:trPr>
        <w:tc>
          <w:tcPr>
            <w:tcW w:w="3960" w:type="dxa"/>
            <w:vMerge w:val="restart"/>
          </w:tcPr>
          <w:p w14:paraId="4BD70D5A" w14:textId="77777777" w:rsidR="005254E5" w:rsidRDefault="005254E5" w:rsidP="00723808">
            <w:pPr>
              <w:spacing w:after="0"/>
              <w:ind w:left="-90"/>
              <w:jc w:val="left"/>
              <w:rPr>
                <w:rStyle w:val="SMCharacterBold"/>
              </w:rPr>
            </w:pPr>
            <w:r>
              <w:rPr>
                <w:rStyle w:val="SMCharacterBold"/>
              </w:rPr>
              <w:t>SIGNED, SEALED and DELIVERED</w:t>
            </w:r>
          </w:p>
          <w:p w14:paraId="1428124F" w14:textId="77777777" w:rsidR="005254E5" w:rsidRDefault="005254E5" w:rsidP="00723808">
            <w:pPr>
              <w:pStyle w:val="Footer"/>
              <w:tabs>
                <w:tab w:val="clear" w:pos="4680"/>
                <w:tab w:val="clear" w:pos="9360"/>
              </w:tabs>
              <w:ind w:left="-90"/>
              <w:rPr>
                <w:rStyle w:val="SMCharacterBold"/>
                <w:b w:val="0"/>
                <w:bCs/>
                <w:szCs w:val="24"/>
              </w:rPr>
            </w:pPr>
            <w:r>
              <w:rPr>
                <w:rStyle w:val="SMCharacterBold"/>
                <w:b w:val="0"/>
                <w:bCs/>
                <w:szCs w:val="24"/>
              </w:rPr>
              <w:t>in the presence of:</w:t>
            </w:r>
          </w:p>
          <w:p w14:paraId="605327A8" w14:textId="77777777" w:rsidR="005254E5" w:rsidRDefault="005254E5" w:rsidP="00723808">
            <w:pPr>
              <w:pStyle w:val="Footer"/>
              <w:tabs>
                <w:tab w:val="clear" w:pos="4680"/>
                <w:tab w:val="clear" w:pos="9360"/>
              </w:tabs>
              <w:ind w:left="-90"/>
              <w:rPr>
                <w:rStyle w:val="SMCharacterBold"/>
                <w:b w:val="0"/>
                <w:bCs/>
                <w:szCs w:val="24"/>
              </w:rPr>
            </w:pPr>
          </w:p>
        </w:tc>
        <w:tc>
          <w:tcPr>
            <w:tcW w:w="360" w:type="dxa"/>
          </w:tcPr>
          <w:p w14:paraId="71253264" w14:textId="77777777" w:rsidR="005254E5" w:rsidRDefault="005254E5">
            <w:pPr>
              <w:spacing w:after="0"/>
              <w:ind w:left="80" w:hanging="80"/>
              <w:rPr>
                <w:rStyle w:val="SMCharacterBold"/>
                <w:b w:val="0"/>
                <w:bCs/>
              </w:rPr>
            </w:pPr>
            <w:r>
              <w:rPr>
                <w:rStyle w:val="SMCharacterBold"/>
                <w:b w:val="0"/>
                <w:bCs/>
              </w:rPr>
              <w:t>)</w:t>
            </w:r>
          </w:p>
        </w:tc>
        <w:tc>
          <w:tcPr>
            <w:tcW w:w="1620" w:type="dxa"/>
            <w:vMerge w:val="restart"/>
          </w:tcPr>
          <w:p w14:paraId="3B0B28C7" w14:textId="77777777" w:rsidR="005254E5" w:rsidRDefault="005254E5" w:rsidP="00723808">
            <w:pPr>
              <w:spacing w:after="0"/>
              <w:ind w:left="-78"/>
              <w:rPr>
                <w:rStyle w:val="SMCharacterBold"/>
              </w:rPr>
            </w:pPr>
          </w:p>
        </w:tc>
        <w:tc>
          <w:tcPr>
            <w:tcW w:w="3420" w:type="dxa"/>
            <w:vMerge w:val="restart"/>
          </w:tcPr>
          <w:p w14:paraId="36283D46" w14:textId="77777777" w:rsidR="005254E5" w:rsidRDefault="005254E5" w:rsidP="00723808">
            <w:pPr>
              <w:spacing w:after="0"/>
              <w:ind w:left="-129"/>
              <w:rPr>
                <w:rStyle w:val="SMCharacterBold"/>
              </w:rPr>
            </w:pPr>
          </w:p>
        </w:tc>
      </w:tr>
      <w:tr w:rsidR="005254E5" w14:paraId="75AC325A" w14:textId="77777777" w:rsidTr="006A35E7">
        <w:trPr>
          <w:cantSplit/>
          <w:trHeight w:val="277"/>
        </w:trPr>
        <w:tc>
          <w:tcPr>
            <w:tcW w:w="3960" w:type="dxa"/>
            <w:vMerge/>
          </w:tcPr>
          <w:p w14:paraId="26CF0C3B" w14:textId="77777777" w:rsidR="005254E5" w:rsidRDefault="005254E5" w:rsidP="00723808">
            <w:pPr>
              <w:spacing w:after="0"/>
              <w:ind w:left="-90"/>
              <w:jc w:val="left"/>
              <w:rPr>
                <w:rStyle w:val="SMCharacterBold"/>
              </w:rPr>
            </w:pPr>
          </w:p>
        </w:tc>
        <w:tc>
          <w:tcPr>
            <w:tcW w:w="360" w:type="dxa"/>
          </w:tcPr>
          <w:p w14:paraId="70150900" w14:textId="77777777" w:rsidR="005254E5" w:rsidRDefault="005254E5">
            <w:pPr>
              <w:spacing w:after="0"/>
              <w:ind w:left="80" w:hanging="80"/>
              <w:rPr>
                <w:rStyle w:val="SMCharacterBold"/>
                <w:b w:val="0"/>
                <w:bCs/>
              </w:rPr>
            </w:pPr>
            <w:r>
              <w:rPr>
                <w:rStyle w:val="SMCharacterBold"/>
                <w:b w:val="0"/>
                <w:bCs/>
              </w:rPr>
              <w:t>)</w:t>
            </w:r>
          </w:p>
        </w:tc>
        <w:tc>
          <w:tcPr>
            <w:tcW w:w="1620" w:type="dxa"/>
            <w:vMerge/>
          </w:tcPr>
          <w:p w14:paraId="72072F78" w14:textId="77777777" w:rsidR="005254E5" w:rsidRDefault="005254E5" w:rsidP="00723808">
            <w:pPr>
              <w:spacing w:after="0"/>
              <w:ind w:left="-78"/>
              <w:rPr>
                <w:rStyle w:val="SMCharacterBold"/>
              </w:rPr>
            </w:pPr>
          </w:p>
        </w:tc>
        <w:tc>
          <w:tcPr>
            <w:tcW w:w="3420" w:type="dxa"/>
            <w:vMerge/>
          </w:tcPr>
          <w:p w14:paraId="18B51325" w14:textId="77777777" w:rsidR="005254E5" w:rsidRDefault="005254E5" w:rsidP="00723808">
            <w:pPr>
              <w:spacing w:after="0"/>
              <w:ind w:left="-129"/>
              <w:rPr>
                <w:rStyle w:val="SMCharacterBold"/>
              </w:rPr>
            </w:pPr>
          </w:p>
        </w:tc>
      </w:tr>
      <w:tr w:rsidR="005254E5" w14:paraId="1C9D0609" w14:textId="77777777" w:rsidTr="006A35E7">
        <w:trPr>
          <w:cantSplit/>
          <w:trHeight w:val="277"/>
        </w:trPr>
        <w:tc>
          <w:tcPr>
            <w:tcW w:w="3960" w:type="dxa"/>
            <w:vMerge/>
          </w:tcPr>
          <w:p w14:paraId="6A14A493" w14:textId="77777777" w:rsidR="005254E5" w:rsidRDefault="005254E5" w:rsidP="00723808">
            <w:pPr>
              <w:spacing w:after="0"/>
              <w:ind w:left="-90"/>
              <w:jc w:val="left"/>
              <w:rPr>
                <w:rStyle w:val="SMCharacterBold"/>
              </w:rPr>
            </w:pPr>
          </w:p>
        </w:tc>
        <w:tc>
          <w:tcPr>
            <w:tcW w:w="360" w:type="dxa"/>
          </w:tcPr>
          <w:p w14:paraId="34FA7B3D" w14:textId="77777777" w:rsidR="005254E5" w:rsidRDefault="005254E5">
            <w:pPr>
              <w:spacing w:after="0"/>
              <w:ind w:left="80" w:hanging="80"/>
              <w:rPr>
                <w:rStyle w:val="SMCharacterBold"/>
                <w:b w:val="0"/>
                <w:bCs/>
              </w:rPr>
            </w:pPr>
            <w:r>
              <w:rPr>
                <w:rStyle w:val="SMCharacterBold"/>
                <w:b w:val="0"/>
                <w:bCs/>
              </w:rPr>
              <w:t>)</w:t>
            </w:r>
          </w:p>
        </w:tc>
        <w:tc>
          <w:tcPr>
            <w:tcW w:w="1620" w:type="dxa"/>
            <w:vMerge/>
          </w:tcPr>
          <w:p w14:paraId="085692DA" w14:textId="77777777" w:rsidR="005254E5" w:rsidRDefault="005254E5" w:rsidP="00723808">
            <w:pPr>
              <w:spacing w:after="0"/>
              <w:ind w:left="-78"/>
              <w:rPr>
                <w:rStyle w:val="SMCharacterBold"/>
              </w:rPr>
            </w:pPr>
          </w:p>
        </w:tc>
        <w:tc>
          <w:tcPr>
            <w:tcW w:w="3420" w:type="dxa"/>
            <w:vMerge/>
          </w:tcPr>
          <w:p w14:paraId="7C4C77CE" w14:textId="77777777" w:rsidR="005254E5" w:rsidRDefault="005254E5" w:rsidP="00723808">
            <w:pPr>
              <w:spacing w:after="0"/>
              <w:ind w:left="-129"/>
              <w:rPr>
                <w:rStyle w:val="SMCharacterBold"/>
              </w:rPr>
            </w:pPr>
          </w:p>
        </w:tc>
      </w:tr>
      <w:tr w:rsidR="005254E5" w14:paraId="7410A03D" w14:textId="77777777" w:rsidTr="006A35E7">
        <w:trPr>
          <w:cantSplit/>
          <w:trHeight w:val="277"/>
        </w:trPr>
        <w:tc>
          <w:tcPr>
            <w:tcW w:w="3960" w:type="dxa"/>
            <w:vMerge/>
          </w:tcPr>
          <w:p w14:paraId="4EFD45D6" w14:textId="77777777" w:rsidR="005254E5" w:rsidRDefault="005254E5" w:rsidP="00723808">
            <w:pPr>
              <w:spacing w:after="0"/>
              <w:ind w:left="-90"/>
              <w:jc w:val="left"/>
              <w:rPr>
                <w:rStyle w:val="SMCharacterBold"/>
              </w:rPr>
            </w:pPr>
          </w:p>
        </w:tc>
        <w:tc>
          <w:tcPr>
            <w:tcW w:w="360" w:type="dxa"/>
          </w:tcPr>
          <w:p w14:paraId="656CEFEB" w14:textId="77777777" w:rsidR="005254E5" w:rsidRDefault="005254E5">
            <w:pPr>
              <w:spacing w:after="0"/>
              <w:ind w:left="80" w:hanging="80"/>
              <w:rPr>
                <w:rStyle w:val="SMCharacterBold"/>
                <w:b w:val="0"/>
                <w:bCs/>
              </w:rPr>
            </w:pPr>
            <w:r>
              <w:rPr>
                <w:rStyle w:val="SMCharacterBold"/>
                <w:b w:val="0"/>
                <w:bCs/>
              </w:rPr>
              <w:t>)</w:t>
            </w:r>
          </w:p>
        </w:tc>
        <w:tc>
          <w:tcPr>
            <w:tcW w:w="1620" w:type="dxa"/>
            <w:vMerge/>
          </w:tcPr>
          <w:p w14:paraId="1F3CE7A9" w14:textId="77777777" w:rsidR="005254E5" w:rsidRDefault="005254E5" w:rsidP="00723808">
            <w:pPr>
              <w:spacing w:after="0"/>
              <w:ind w:left="-78"/>
              <w:rPr>
                <w:rStyle w:val="SMCharacterBold"/>
              </w:rPr>
            </w:pPr>
          </w:p>
        </w:tc>
        <w:tc>
          <w:tcPr>
            <w:tcW w:w="3420" w:type="dxa"/>
            <w:vMerge/>
          </w:tcPr>
          <w:p w14:paraId="7E8FF756" w14:textId="77777777" w:rsidR="005254E5" w:rsidRDefault="005254E5" w:rsidP="00723808">
            <w:pPr>
              <w:spacing w:after="0"/>
              <w:ind w:left="-129"/>
              <w:rPr>
                <w:rStyle w:val="SMCharacterBold"/>
              </w:rPr>
            </w:pPr>
          </w:p>
        </w:tc>
      </w:tr>
      <w:tr w:rsidR="005254E5" w14:paraId="7C19C9DE" w14:textId="77777777" w:rsidTr="006A35E7">
        <w:trPr>
          <w:trHeight w:val="313"/>
        </w:trPr>
        <w:tc>
          <w:tcPr>
            <w:tcW w:w="3960" w:type="dxa"/>
            <w:tcBorders>
              <w:bottom w:val="single" w:sz="4" w:space="0" w:color="auto"/>
            </w:tcBorders>
          </w:tcPr>
          <w:p w14:paraId="3CE04A0F" w14:textId="77777777" w:rsidR="005254E5" w:rsidRDefault="005254E5" w:rsidP="00723808">
            <w:pPr>
              <w:spacing w:after="0"/>
              <w:ind w:left="-90"/>
              <w:rPr>
                <w:rStyle w:val="SMCharacterBold"/>
              </w:rPr>
            </w:pPr>
          </w:p>
        </w:tc>
        <w:tc>
          <w:tcPr>
            <w:tcW w:w="360" w:type="dxa"/>
          </w:tcPr>
          <w:p w14:paraId="0385EBB5"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tcBorders>
              <w:bottom w:val="single" w:sz="4" w:space="0" w:color="auto"/>
            </w:tcBorders>
          </w:tcPr>
          <w:p w14:paraId="43B03274" w14:textId="77777777" w:rsidR="005254E5" w:rsidRDefault="005254E5" w:rsidP="00723808">
            <w:pPr>
              <w:spacing w:after="0"/>
              <w:ind w:left="-78"/>
              <w:rPr>
                <w:rStyle w:val="SMCharacterBold"/>
              </w:rPr>
            </w:pPr>
          </w:p>
        </w:tc>
        <w:tc>
          <w:tcPr>
            <w:tcW w:w="3420" w:type="dxa"/>
            <w:tcBorders>
              <w:bottom w:val="single" w:sz="4" w:space="0" w:color="auto"/>
            </w:tcBorders>
          </w:tcPr>
          <w:p w14:paraId="598C72B7" w14:textId="77777777" w:rsidR="005254E5" w:rsidRDefault="005254E5" w:rsidP="00723808">
            <w:pPr>
              <w:spacing w:after="0"/>
              <w:ind w:left="-129"/>
              <w:rPr>
                <w:rStyle w:val="SMCharacterBold"/>
              </w:rPr>
            </w:pPr>
          </w:p>
        </w:tc>
      </w:tr>
      <w:tr w:rsidR="005254E5" w14:paraId="3BDFD838" w14:textId="77777777" w:rsidTr="006A35E7">
        <w:trPr>
          <w:cantSplit/>
          <w:trHeight w:val="278"/>
        </w:trPr>
        <w:tc>
          <w:tcPr>
            <w:tcW w:w="3960" w:type="dxa"/>
            <w:vMerge w:val="restart"/>
            <w:tcBorders>
              <w:top w:val="single" w:sz="4" w:space="0" w:color="auto"/>
            </w:tcBorders>
          </w:tcPr>
          <w:p w14:paraId="04623F5D" w14:textId="77777777" w:rsidR="005254E5" w:rsidRDefault="005254E5" w:rsidP="00723808">
            <w:pPr>
              <w:pStyle w:val="NormalSingle"/>
              <w:spacing w:after="100"/>
              <w:ind w:left="-90"/>
              <w:rPr>
                <w:rStyle w:val="SMCharacterBold"/>
                <w:b w:val="0"/>
                <w:bCs/>
                <w:szCs w:val="24"/>
              </w:rPr>
            </w:pPr>
            <w:r>
              <w:rPr>
                <w:rStyle w:val="SMCharacterBold"/>
                <w:b w:val="0"/>
                <w:bCs/>
                <w:szCs w:val="24"/>
              </w:rPr>
              <w:t>Witness</w:t>
            </w:r>
          </w:p>
        </w:tc>
        <w:tc>
          <w:tcPr>
            <w:tcW w:w="360" w:type="dxa"/>
          </w:tcPr>
          <w:p w14:paraId="4825940C"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Borders>
              <w:top w:val="single" w:sz="4" w:space="0" w:color="auto"/>
            </w:tcBorders>
          </w:tcPr>
          <w:p w14:paraId="64AD7237" w14:textId="77777777" w:rsidR="005254E5" w:rsidRDefault="005254E5" w:rsidP="00723808">
            <w:pPr>
              <w:pStyle w:val="NormalSingle"/>
              <w:spacing w:after="0"/>
              <w:ind w:left="-78"/>
              <w:rPr>
                <w:rStyle w:val="SMCharacterBold"/>
                <w:b w:val="0"/>
                <w:bCs/>
                <w:szCs w:val="24"/>
              </w:rPr>
            </w:pPr>
            <w:r>
              <w:rPr>
                <w:rStyle w:val="SMCharacterBold"/>
                <w:b w:val="0"/>
                <w:bCs/>
                <w:szCs w:val="24"/>
              </w:rPr>
              <w:t xml:space="preserve">Mortgagor: </w:t>
            </w:r>
          </w:p>
        </w:tc>
        <w:tc>
          <w:tcPr>
            <w:tcW w:w="3420" w:type="dxa"/>
            <w:vMerge w:val="restart"/>
            <w:tcBorders>
              <w:top w:val="single" w:sz="4" w:space="0" w:color="auto"/>
            </w:tcBorders>
          </w:tcPr>
          <w:p w14:paraId="6D038A5C" w14:textId="77777777" w:rsidR="005254E5" w:rsidRDefault="005254E5" w:rsidP="00723808">
            <w:pPr>
              <w:pStyle w:val="NormalSingle"/>
              <w:spacing w:after="0"/>
              <w:ind w:left="-129"/>
              <w:rPr>
                <w:rStyle w:val="SMCharacterBold"/>
                <w:b w:val="0"/>
                <w:bCs/>
                <w:szCs w:val="24"/>
              </w:rPr>
            </w:pPr>
          </w:p>
        </w:tc>
      </w:tr>
      <w:tr w:rsidR="005254E5" w14:paraId="43FCE75D" w14:textId="77777777" w:rsidTr="006A35E7">
        <w:trPr>
          <w:cantSplit/>
          <w:trHeight w:val="80"/>
        </w:trPr>
        <w:tc>
          <w:tcPr>
            <w:tcW w:w="3960" w:type="dxa"/>
            <w:vMerge/>
          </w:tcPr>
          <w:p w14:paraId="1576AC4C" w14:textId="77777777" w:rsidR="005254E5" w:rsidRDefault="005254E5" w:rsidP="00723808">
            <w:pPr>
              <w:pStyle w:val="NormalSingle"/>
              <w:spacing w:after="100"/>
              <w:ind w:left="-90"/>
              <w:rPr>
                <w:rStyle w:val="SMCharacterBold"/>
                <w:b w:val="0"/>
                <w:bCs/>
                <w:szCs w:val="24"/>
              </w:rPr>
            </w:pPr>
          </w:p>
        </w:tc>
        <w:tc>
          <w:tcPr>
            <w:tcW w:w="360" w:type="dxa"/>
          </w:tcPr>
          <w:p w14:paraId="04BC8BD2"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504CB135" w14:textId="77777777" w:rsidR="005254E5" w:rsidRDefault="005254E5" w:rsidP="00723808">
            <w:pPr>
              <w:pStyle w:val="NormalSingle"/>
              <w:spacing w:after="0"/>
              <w:ind w:left="-78"/>
              <w:rPr>
                <w:rStyle w:val="SMCharacterBold"/>
                <w:b w:val="0"/>
                <w:bCs/>
                <w:szCs w:val="24"/>
              </w:rPr>
            </w:pPr>
          </w:p>
        </w:tc>
        <w:tc>
          <w:tcPr>
            <w:tcW w:w="3420" w:type="dxa"/>
            <w:vMerge/>
            <w:tcBorders>
              <w:bottom w:val="single" w:sz="4" w:space="0" w:color="auto"/>
            </w:tcBorders>
          </w:tcPr>
          <w:p w14:paraId="293727C1" w14:textId="77777777" w:rsidR="005254E5" w:rsidRDefault="005254E5" w:rsidP="00723808">
            <w:pPr>
              <w:pStyle w:val="NormalSingle"/>
              <w:spacing w:after="0"/>
              <w:ind w:left="-129"/>
              <w:rPr>
                <w:rStyle w:val="SMCharacterBold"/>
                <w:b w:val="0"/>
                <w:bCs/>
                <w:szCs w:val="24"/>
              </w:rPr>
            </w:pPr>
          </w:p>
        </w:tc>
      </w:tr>
      <w:tr w:rsidR="005254E5" w14:paraId="1630C2E0" w14:textId="77777777" w:rsidTr="006A35E7">
        <w:trPr>
          <w:cantSplit/>
          <w:trHeight w:val="255"/>
        </w:trPr>
        <w:tc>
          <w:tcPr>
            <w:tcW w:w="3960" w:type="dxa"/>
            <w:vMerge w:val="restart"/>
          </w:tcPr>
          <w:p w14:paraId="5844A2DD" w14:textId="77777777" w:rsidR="005254E5" w:rsidRDefault="005254E5" w:rsidP="00723808">
            <w:pPr>
              <w:ind w:left="-90"/>
            </w:pPr>
          </w:p>
        </w:tc>
        <w:tc>
          <w:tcPr>
            <w:tcW w:w="360" w:type="dxa"/>
          </w:tcPr>
          <w:p w14:paraId="5C28EE72"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Pr>
          <w:p w14:paraId="2950766A" w14:textId="77777777" w:rsidR="005254E5" w:rsidRDefault="005254E5" w:rsidP="00723808">
            <w:pPr>
              <w:spacing w:after="0"/>
              <w:ind w:left="-78"/>
              <w:rPr>
                <w:rStyle w:val="SMCharacterBold"/>
                <w:b w:val="0"/>
                <w:bCs/>
              </w:rPr>
            </w:pPr>
          </w:p>
        </w:tc>
        <w:tc>
          <w:tcPr>
            <w:tcW w:w="3420" w:type="dxa"/>
            <w:vMerge w:val="restart"/>
          </w:tcPr>
          <w:p w14:paraId="0EDB82AC" w14:textId="77777777" w:rsidR="005254E5" w:rsidRDefault="005254E5" w:rsidP="00723808">
            <w:pPr>
              <w:spacing w:after="0"/>
              <w:ind w:left="-129"/>
              <w:rPr>
                <w:rStyle w:val="SMCharacterBold"/>
                <w:b w:val="0"/>
                <w:bCs/>
              </w:rPr>
            </w:pPr>
          </w:p>
        </w:tc>
      </w:tr>
      <w:tr w:rsidR="005254E5" w14:paraId="3B4D5122" w14:textId="77777777" w:rsidTr="006A35E7">
        <w:trPr>
          <w:cantSplit/>
          <w:trHeight w:val="255"/>
        </w:trPr>
        <w:tc>
          <w:tcPr>
            <w:tcW w:w="3960" w:type="dxa"/>
            <w:vMerge/>
            <w:tcBorders>
              <w:bottom w:val="single" w:sz="4" w:space="0" w:color="auto"/>
            </w:tcBorders>
          </w:tcPr>
          <w:p w14:paraId="67B0BC4D" w14:textId="77777777" w:rsidR="005254E5" w:rsidRDefault="005254E5" w:rsidP="00723808">
            <w:pPr>
              <w:ind w:left="-90"/>
            </w:pPr>
          </w:p>
        </w:tc>
        <w:tc>
          <w:tcPr>
            <w:tcW w:w="360" w:type="dxa"/>
          </w:tcPr>
          <w:p w14:paraId="0234C745"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Borders>
              <w:bottom w:val="single" w:sz="4" w:space="0" w:color="auto"/>
            </w:tcBorders>
          </w:tcPr>
          <w:p w14:paraId="3DCD47C1"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07469EF8" w14:textId="77777777" w:rsidR="005254E5" w:rsidRDefault="005254E5" w:rsidP="00723808">
            <w:pPr>
              <w:spacing w:after="0"/>
              <w:ind w:left="-129"/>
              <w:rPr>
                <w:rStyle w:val="SMCharacterBold"/>
                <w:b w:val="0"/>
                <w:bCs/>
              </w:rPr>
            </w:pPr>
          </w:p>
        </w:tc>
      </w:tr>
      <w:tr w:rsidR="005254E5" w14:paraId="310C093C" w14:textId="77777777" w:rsidTr="006A35E7">
        <w:trPr>
          <w:cantSplit/>
          <w:trHeight w:val="278"/>
        </w:trPr>
        <w:tc>
          <w:tcPr>
            <w:tcW w:w="3960" w:type="dxa"/>
            <w:vMerge w:val="restart"/>
            <w:tcBorders>
              <w:top w:val="single" w:sz="4" w:space="0" w:color="auto"/>
            </w:tcBorders>
          </w:tcPr>
          <w:p w14:paraId="202E524E" w14:textId="77777777" w:rsidR="005254E5" w:rsidRDefault="005254E5" w:rsidP="00723808">
            <w:pPr>
              <w:pStyle w:val="NormalSingle"/>
              <w:spacing w:after="100"/>
              <w:ind w:left="-90"/>
              <w:rPr>
                <w:rStyle w:val="SMCharacterBold"/>
                <w:b w:val="0"/>
                <w:bCs/>
                <w:szCs w:val="24"/>
              </w:rPr>
            </w:pPr>
            <w:r>
              <w:rPr>
                <w:rStyle w:val="SMCharacterBold"/>
                <w:b w:val="0"/>
                <w:bCs/>
                <w:szCs w:val="24"/>
              </w:rPr>
              <w:t>Witness</w:t>
            </w:r>
          </w:p>
        </w:tc>
        <w:tc>
          <w:tcPr>
            <w:tcW w:w="360" w:type="dxa"/>
          </w:tcPr>
          <w:p w14:paraId="2C1842B8"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Borders>
              <w:top w:val="single" w:sz="4" w:space="0" w:color="auto"/>
            </w:tcBorders>
          </w:tcPr>
          <w:p w14:paraId="39C45227" w14:textId="77777777" w:rsidR="005254E5" w:rsidRDefault="005254E5" w:rsidP="00723808">
            <w:pPr>
              <w:spacing w:after="0"/>
              <w:ind w:left="-78"/>
              <w:rPr>
                <w:rStyle w:val="SMCharacterBold"/>
                <w:b w:val="0"/>
                <w:bCs/>
              </w:rPr>
            </w:pPr>
            <w:r>
              <w:rPr>
                <w:rStyle w:val="SMCharacterBold"/>
                <w:b w:val="0"/>
                <w:bCs/>
              </w:rPr>
              <w:t>Mortgagor:</w:t>
            </w:r>
          </w:p>
        </w:tc>
        <w:tc>
          <w:tcPr>
            <w:tcW w:w="3420" w:type="dxa"/>
            <w:vMerge w:val="restart"/>
            <w:tcBorders>
              <w:top w:val="single" w:sz="4" w:space="0" w:color="auto"/>
            </w:tcBorders>
          </w:tcPr>
          <w:p w14:paraId="3B907CAF" w14:textId="77777777" w:rsidR="005254E5" w:rsidRDefault="005254E5" w:rsidP="00723808">
            <w:pPr>
              <w:spacing w:after="0"/>
              <w:ind w:left="-129"/>
              <w:rPr>
                <w:rStyle w:val="SMCharacterBold"/>
                <w:b w:val="0"/>
                <w:bCs/>
              </w:rPr>
            </w:pPr>
          </w:p>
        </w:tc>
      </w:tr>
      <w:tr w:rsidR="005254E5" w14:paraId="3A7585D5" w14:textId="77777777" w:rsidTr="006A35E7">
        <w:trPr>
          <w:cantSplit/>
          <w:trHeight w:val="277"/>
        </w:trPr>
        <w:tc>
          <w:tcPr>
            <w:tcW w:w="3960" w:type="dxa"/>
            <w:vMerge/>
          </w:tcPr>
          <w:p w14:paraId="35CB1D76" w14:textId="77777777" w:rsidR="005254E5" w:rsidRDefault="005254E5" w:rsidP="00723808">
            <w:pPr>
              <w:pStyle w:val="NormalSingle"/>
              <w:spacing w:after="100"/>
              <w:ind w:left="-90"/>
              <w:rPr>
                <w:rStyle w:val="SMCharacterBold"/>
                <w:b w:val="0"/>
                <w:bCs/>
                <w:szCs w:val="24"/>
              </w:rPr>
            </w:pPr>
          </w:p>
        </w:tc>
        <w:tc>
          <w:tcPr>
            <w:tcW w:w="360" w:type="dxa"/>
          </w:tcPr>
          <w:p w14:paraId="4C360977"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5015ECA7"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74249503" w14:textId="77777777" w:rsidR="005254E5" w:rsidRDefault="005254E5" w:rsidP="00723808">
            <w:pPr>
              <w:spacing w:after="0"/>
              <w:ind w:left="-129"/>
              <w:rPr>
                <w:rStyle w:val="SMCharacterBold"/>
                <w:b w:val="0"/>
                <w:bCs/>
              </w:rPr>
            </w:pPr>
          </w:p>
        </w:tc>
      </w:tr>
      <w:tr w:rsidR="005254E5" w14:paraId="025F73BF" w14:textId="77777777" w:rsidTr="006A35E7">
        <w:trPr>
          <w:cantSplit/>
          <w:trHeight w:val="278"/>
        </w:trPr>
        <w:tc>
          <w:tcPr>
            <w:tcW w:w="3960" w:type="dxa"/>
            <w:vMerge w:val="restart"/>
          </w:tcPr>
          <w:p w14:paraId="499C0C07" w14:textId="77777777" w:rsidR="005254E5" w:rsidRDefault="005254E5" w:rsidP="00723808">
            <w:pPr>
              <w:spacing w:after="0"/>
              <w:ind w:left="-90"/>
              <w:rPr>
                <w:rStyle w:val="SMCharacterBold"/>
              </w:rPr>
            </w:pPr>
          </w:p>
          <w:p w14:paraId="0286459C" w14:textId="77777777" w:rsidR="005254E5" w:rsidRDefault="005254E5" w:rsidP="00723808">
            <w:pPr>
              <w:spacing w:after="0"/>
              <w:ind w:left="-90"/>
              <w:rPr>
                <w:rStyle w:val="SMCharacterBold"/>
              </w:rPr>
            </w:pPr>
          </w:p>
        </w:tc>
        <w:tc>
          <w:tcPr>
            <w:tcW w:w="360" w:type="dxa"/>
          </w:tcPr>
          <w:p w14:paraId="742915B6"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Pr>
          <w:p w14:paraId="6732CF1E" w14:textId="77777777" w:rsidR="005254E5" w:rsidRDefault="005254E5" w:rsidP="00723808">
            <w:pPr>
              <w:spacing w:after="0"/>
              <w:ind w:left="-78"/>
              <w:rPr>
                <w:rStyle w:val="SMCharacterBold"/>
                <w:b w:val="0"/>
                <w:bCs/>
              </w:rPr>
            </w:pPr>
          </w:p>
        </w:tc>
        <w:tc>
          <w:tcPr>
            <w:tcW w:w="3420" w:type="dxa"/>
            <w:vMerge w:val="restart"/>
          </w:tcPr>
          <w:p w14:paraId="2340A750" w14:textId="77777777" w:rsidR="005254E5" w:rsidRDefault="005254E5" w:rsidP="00723808">
            <w:pPr>
              <w:spacing w:after="0"/>
              <w:ind w:left="-129"/>
              <w:rPr>
                <w:rStyle w:val="SMCharacterBold"/>
                <w:b w:val="0"/>
                <w:bCs/>
              </w:rPr>
            </w:pPr>
          </w:p>
        </w:tc>
      </w:tr>
      <w:tr w:rsidR="005254E5" w14:paraId="7020730C" w14:textId="77777777" w:rsidTr="006A35E7">
        <w:trPr>
          <w:cantSplit/>
          <w:trHeight w:val="277"/>
        </w:trPr>
        <w:tc>
          <w:tcPr>
            <w:tcW w:w="3960" w:type="dxa"/>
            <w:vMerge/>
            <w:tcBorders>
              <w:bottom w:val="single" w:sz="4" w:space="0" w:color="auto"/>
            </w:tcBorders>
          </w:tcPr>
          <w:p w14:paraId="22E80509" w14:textId="77777777" w:rsidR="005254E5" w:rsidRDefault="005254E5" w:rsidP="00723808">
            <w:pPr>
              <w:spacing w:after="0"/>
              <w:ind w:left="-90"/>
              <w:rPr>
                <w:rStyle w:val="SMCharacterBold"/>
              </w:rPr>
            </w:pPr>
          </w:p>
        </w:tc>
        <w:tc>
          <w:tcPr>
            <w:tcW w:w="360" w:type="dxa"/>
          </w:tcPr>
          <w:p w14:paraId="3A15E8EA"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Borders>
              <w:bottom w:val="single" w:sz="4" w:space="0" w:color="auto"/>
            </w:tcBorders>
          </w:tcPr>
          <w:p w14:paraId="75951DCA"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74A4C4D7" w14:textId="77777777" w:rsidR="005254E5" w:rsidRDefault="005254E5" w:rsidP="00723808">
            <w:pPr>
              <w:spacing w:after="0"/>
              <w:ind w:left="-129"/>
              <w:rPr>
                <w:rStyle w:val="SMCharacterBold"/>
                <w:b w:val="0"/>
                <w:bCs/>
              </w:rPr>
            </w:pPr>
          </w:p>
        </w:tc>
      </w:tr>
      <w:tr w:rsidR="005254E5" w14:paraId="257CEB5F" w14:textId="77777777" w:rsidTr="006A35E7">
        <w:trPr>
          <w:cantSplit/>
          <w:trHeight w:val="210"/>
        </w:trPr>
        <w:tc>
          <w:tcPr>
            <w:tcW w:w="3960" w:type="dxa"/>
            <w:vMerge w:val="restart"/>
            <w:tcBorders>
              <w:top w:val="single" w:sz="4" w:space="0" w:color="auto"/>
            </w:tcBorders>
          </w:tcPr>
          <w:p w14:paraId="27EA98CF" w14:textId="77777777" w:rsidR="005254E5" w:rsidRDefault="005254E5" w:rsidP="00723808">
            <w:pPr>
              <w:pStyle w:val="NormalSingle"/>
              <w:spacing w:after="100"/>
              <w:ind w:left="-90"/>
              <w:rPr>
                <w:rStyle w:val="SMCharacterBold"/>
                <w:b w:val="0"/>
                <w:bCs/>
                <w:szCs w:val="24"/>
              </w:rPr>
            </w:pPr>
            <w:r>
              <w:rPr>
                <w:rStyle w:val="SMCharacterBold"/>
                <w:b w:val="0"/>
                <w:bCs/>
                <w:szCs w:val="24"/>
              </w:rPr>
              <w:t>Witness</w:t>
            </w:r>
          </w:p>
        </w:tc>
        <w:tc>
          <w:tcPr>
            <w:tcW w:w="360" w:type="dxa"/>
          </w:tcPr>
          <w:p w14:paraId="6DF50401"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Borders>
              <w:top w:val="single" w:sz="4" w:space="0" w:color="auto"/>
            </w:tcBorders>
          </w:tcPr>
          <w:p w14:paraId="6BA78D27" w14:textId="77777777" w:rsidR="005254E5" w:rsidRDefault="006A35E7" w:rsidP="006A35E7">
            <w:pPr>
              <w:spacing w:after="0"/>
              <w:ind w:left="-78"/>
              <w:rPr>
                <w:rStyle w:val="SMCharacterBold"/>
                <w:b w:val="0"/>
                <w:bCs/>
              </w:rPr>
            </w:pPr>
            <w:r>
              <w:rPr>
                <w:rStyle w:val="SMCharacterBold"/>
                <w:b w:val="0"/>
                <w:bCs/>
              </w:rPr>
              <w:t>Spouse of the</w:t>
            </w:r>
            <w:r>
              <w:rPr>
                <w:rStyle w:val="SMCharacterBold"/>
                <w:b w:val="0"/>
                <w:bCs/>
              </w:rPr>
              <w:br/>
              <w:t>Mortgagor</w:t>
            </w:r>
            <w:r w:rsidR="005254E5">
              <w:rPr>
                <w:rStyle w:val="SMCharacterBold"/>
                <w:b w:val="0"/>
                <w:bCs/>
              </w:rPr>
              <w:t>:</w:t>
            </w:r>
          </w:p>
        </w:tc>
        <w:tc>
          <w:tcPr>
            <w:tcW w:w="3420" w:type="dxa"/>
            <w:vMerge w:val="restart"/>
            <w:tcBorders>
              <w:top w:val="single" w:sz="4" w:space="0" w:color="auto"/>
            </w:tcBorders>
          </w:tcPr>
          <w:p w14:paraId="15DEF580" w14:textId="77777777" w:rsidR="005254E5" w:rsidRDefault="005254E5" w:rsidP="00723808">
            <w:pPr>
              <w:spacing w:after="0"/>
              <w:ind w:left="-129"/>
              <w:rPr>
                <w:rStyle w:val="SMCharacterBold"/>
                <w:b w:val="0"/>
                <w:bCs/>
              </w:rPr>
            </w:pPr>
          </w:p>
        </w:tc>
      </w:tr>
      <w:tr w:rsidR="005254E5" w14:paraId="3552F3F9" w14:textId="77777777" w:rsidTr="006A35E7">
        <w:trPr>
          <w:cantSplit/>
          <w:trHeight w:val="210"/>
        </w:trPr>
        <w:tc>
          <w:tcPr>
            <w:tcW w:w="3960" w:type="dxa"/>
            <w:vMerge/>
          </w:tcPr>
          <w:p w14:paraId="445E5402" w14:textId="77777777" w:rsidR="005254E5" w:rsidRDefault="005254E5" w:rsidP="00723808">
            <w:pPr>
              <w:pStyle w:val="NormalSingle"/>
              <w:spacing w:after="100"/>
              <w:ind w:left="-90"/>
              <w:rPr>
                <w:rStyle w:val="SMCharacterBold"/>
                <w:b w:val="0"/>
                <w:bCs/>
                <w:szCs w:val="24"/>
              </w:rPr>
            </w:pPr>
          </w:p>
        </w:tc>
        <w:tc>
          <w:tcPr>
            <w:tcW w:w="360" w:type="dxa"/>
          </w:tcPr>
          <w:p w14:paraId="71C9A8EA"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60621131" w14:textId="77777777" w:rsidR="005254E5" w:rsidRDefault="005254E5" w:rsidP="00723808">
            <w:pPr>
              <w:spacing w:after="0"/>
              <w:ind w:left="-78"/>
              <w:rPr>
                <w:rStyle w:val="SMCharacterBold"/>
                <w:b w:val="0"/>
                <w:bCs/>
              </w:rPr>
            </w:pPr>
          </w:p>
        </w:tc>
        <w:tc>
          <w:tcPr>
            <w:tcW w:w="3420" w:type="dxa"/>
            <w:vMerge/>
            <w:tcBorders>
              <w:bottom w:val="single" w:sz="4" w:space="0" w:color="auto"/>
            </w:tcBorders>
          </w:tcPr>
          <w:p w14:paraId="2D3A6C21" w14:textId="77777777" w:rsidR="005254E5" w:rsidRDefault="005254E5" w:rsidP="00723808">
            <w:pPr>
              <w:spacing w:after="0"/>
              <w:ind w:left="-129"/>
              <w:rPr>
                <w:rStyle w:val="SMCharacterBold"/>
                <w:b w:val="0"/>
                <w:bCs/>
              </w:rPr>
            </w:pPr>
          </w:p>
        </w:tc>
      </w:tr>
      <w:tr w:rsidR="005254E5" w14:paraId="6936A210" w14:textId="77777777" w:rsidTr="006A35E7">
        <w:trPr>
          <w:cantSplit/>
          <w:trHeight w:val="278"/>
        </w:trPr>
        <w:tc>
          <w:tcPr>
            <w:tcW w:w="3960" w:type="dxa"/>
            <w:vMerge w:val="restart"/>
          </w:tcPr>
          <w:p w14:paraId="4A6663F5" w14:textId="77777777" w:rsidR="005254E5" w:rsidRDefault="005254E5" w:rsidP="00723808">
            <w:pPr>
              <w:spacing w:after="0"/>
              <w:ind w:left="-90"/>
              <w:rPr>
                <w:rStyle w:val="SMCharacterBold"/>
              </w:rPr>
            </w:pPr>
          </w:p>
        </w:tc>
        <w:tc>
          <w:tcPr>
            <w:tcW w:w="360" w:type="dxa"/>
          </w:tcPr>
          <w:p w14:paraId="5515994D"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val="restart"/>
          </w:tcPr>
          <w:p w14:paraId="38A6FD02" w14:textId="77777777" w:rsidR="005254E5" w:rsidRDefault="005254E5" w:rsidP="00723808">
            <w:pPr>
              <w:spacing w:after="0"/>
              <w:ind w:left="-78"/>
              <w:rPr>
                <w:rStyle w:val="SMCharacterBold"/>
                <w:b w:val="0"/>
                <w:bCs/>
              </w:rPr>
            </w:pPr>
          </w:p>
        </w:tc>
        <w:tc>
          <w:tcPr>
            <w:tcW w:w="3420" w:type="dxa"/>
            <w:vMerge w:val="restart"/>
            <w:tcBorders>
              <w:top w:val="single" w:sz="4" w:space="0" w:color="auto"/>
            </w:tcBorders>
          </w:tcPr>
          <w:p w14:paraId="79450DFD" w14:textId="77777777" w:rsidR="005254E5" w:rsidRDefault="005254E5" w:rsidP="00723808">
            <w:pPr>
              <w:spacing w:after="0"/>
              <w:ind w:left="-130"/>
              <w:rPr>
                <w:rStyle w:val="SMCharacterBold"/>
                <w:b w:val="0"/>
                <w:bCs/>
              </w:rPr>
            </w:pPr>
          </w:p>
        </w:tc>
      </w:tr>
      <w:tr w:rsidR="005254E5" w14:paraId="30797188" w14:textId="77777777" w:rsidTr="006A35E7">
        <w:trPr>
          <w:cantSplit/>
          <w:trHeight w:val="277"/>
        </w:trPr>
        <w:tc>
          <w:tcPr>
            <w:tcW w:w="3960" w:type="dxa"/>
            <w:vMerge/>
          </w:tcPr>
          <w:p w14:paraId="6FF42317" w14:textId="77777777" w:rsidR="005254E5" w:rsidRDefault="005254E5" w:rsidP="00723808">
            <w:pPr>
              <w:spacing w:after="0"/>
              <w:ind w:left="-90"/>
              <w:rPr>
                <w:rStyle w:val="SMCharacterBold"/>
              </w:rPr>
            </w:pPr>
          </w:p>
        </w:tc>
        <w:tc>
          <w:tcPr>
            <w:tcW w:w="360" w:type="dxa"/>
          </w:tcPr>
          <w:p w14:paraId="03F31D0C" w14:textId="77777777" w:rsidR="005254E5" w:rsidRDefault="005254E5">
            <w:pPr>
              <w:pStyle w:val="NormalSingle"/>
              <w:spacing w:after="0"/>
              <w:rPr>
                <w:rStyle w:val="SMCharacterBold"/>
                <w:b w:val="0"/>
                <w:bCs/>
                <w:szCs w:val="24"/>
              </w:rPr>
            </w:pPr>
            <w:r>
              <w:rPr>
                <w:rStyle w:val="SMCharacterBold"/>
                <w:b w:val="0"/>
                <w:bCs/>
                <w:szCs w:val="24"/>
              </w:rPr>
              <w:t>)</w:t>
            </w:r>
          </w:p>
        </w:tc>
        <w:tc>
          <w:tcPr>
            <w:tcW w:w="1620" w:type="dxa"/>
            <w:vMerge/>
          </w:tcPr>
          <w:p w14:paraId="20AE1A39" w14:textId="77777777" w:rsidR="005254E5" w:rsidRDefault="005254E5" w:rsidP="00723808">
            <w:pPr>
              <w:spacing w:after="0"/>
              <w:ind w:left="-78"/>
              <w:rPr>
                <w:rStyle w:val="SMCharacterBold"/>
                <w:b w:val="0"/>
                <w:bCs/>
              </w:rPr>
            </w:pPr>
          </w:p>
        </w:tc>
        <w:tc>
          <w:tcPr>
            <w:tcW w:w="3420" w:type="dxa"/>
            <w:vMerge/>
          </w:tcPr>
          <w:p w14:paraId="5230AD69" w14:textId="77777777" w:rsidR="005254E5" w:rsidRDefault="005254E5" w:rsidP="00723808">
            <w:pPr>
              <w:spacing w:after="0"/>
              <w:ind w:left="-129"/>
              <w:rPr>
                <w:rStyle w:val="SMCharacterBold"/>
                <w:b w:val="0"/>
                <w:bCs/>
              </w:rPr>
            </w:pPr>
          </w:p>
        </w:tc>
      </w:tr>
      <w:tr w:rsidR="005254E5" w14:paraId="742B66DC" w14:textId="77777777" w:rsidTr="006A35E7">
        <w:trPr>
          <w:trHeight w:val="259"/>
        </w:trPr>
        <w:tc>
          <w:tcPr>
            <w:tcW w:w="3960" w:type="dxa"/>
            <w:tcBorders>
              <w:top w:val="single" w:sz="4" w:space="0" w:color="auto"/>
            </w:tcBorders>
          </w:tcPr>
          <w:p w14:paraId="3E0546D2" w14:textId="77777777" w:rsidR="005254E5" w:rsidRDefault="005254E5" w:rsidP="00723808">
            <w:pPr>
              <w:pStyle w:val="NormalSingle"/>
              <w:spacing w:after="120"/>
              <w:ind w:left="-90"/>
              <w:rPr>
                <w:rStyle w:val="SMCharacterBold"/>
                <w:b w:val="0"/>
                <w:bCs/>
                <w:szCs w:val="24"/>
              </w:rPr>
            </w:pPr>
            <w:r>
              <w:rPr>
                <w:rStyle w:val="SMCharacterBold"/>
                <w:b w:val="0"/>
                <w:bCs/>
                <w:szCs w:val="24"/>
              </w:rPr>
              <w:t>Witness</w:t>
            </w:r>
          </w:p>
        </w:tc>
        <w:tc>
          <w:tcPr>
            <w:tcW w:w="360" w:type="dxa"/>
          </w:tcPr>
          <w:p w14:paraId="6B7ACD03" w14:textId="77777777" w:rsidR="005254E5" w:rsidRDefault="005254E5" w:rsidP="00723808">
            <w:pPr>
              <w:pStyle w:val="NormalSingle"/>
              <w:spacing w:after="120"/>
              <w:rPr>
                <w:rStyle w:val="SMCharacterBold"/>
                <w:b w:val="0"/>
                <w:bCs/>
                <w:szCs w:val="24"/>
              </w:rPr>
            </w:pPr>
            <w:r>
              <w:rPr>
                <w:rStyle w:val="SMCharacterBold"/>
                <w:b w:val="0"/>
                <w:bCs/>
                <w:szCs w:val="24"/>
              </w:rPr>
              <w:t>)</w:t>
            </w:r>
          </w:p>
        </w:tc>
        <w:tc>
          <w:tcPr>
            <w:tcW w:w="1620" w:type="dxa"/>
            <w:tcBorders>
              <w:top w:val="single" w:sz="4" w:space="0" w:color="auto"/>
            </w:tcBorders>
          </w:tcPr>
          <w:p w14:paraId="6117ED6A" w14:textId="77777777" w:rsidR="005254E5" w:rsidRDefault="005254E5" w:rsidP="00723808">
            <w:pPr>
              <w:spacing w:after="120"/>
              <w:ind w:left="-78"/>
              <w:rPr>
                <w:rStyle w:val="SMCharacterBold"/>
                <w:b w:val="0"/>
                <w:bCs/>
              </w:rPr>
            </w:pPr>
            <w:r>
              <w:rPr>
                <w:rStyle w:val="SMCharacterBold"/>
                <w:b w:val="0"/>
                <w:bCs/>
              </w:rPr>
              <w:t>Guarantor:</w:t>
            </w:r>
          </w:p>
        </w:tc>
        <w:tc>
          <w:tcPr>
            <w:tcW w:w="3420" w:type="dxa"/>
            <w:tcBorders>
              <w:top w:val="single" w:sz="4" w:space="0" w:color="auto"/>
              <w:bottom w:val="single" w:sz="4" w:space="0" w:color="auto"/>
            </w:tcBorders>
          </w:tcPr>
          <w:p w14:paraId="6DFBE920" w14:textId="77777777" w:rsidR="00723808" w:rsidRDefault="00723808" w:rsidP="00723808">
            <w:pPr>
              <w:spacing w:after="120"/>
              <w:ind w:left="-129"/>
              <w:rPr>
                <w:rStyle w:val="SMCharacterBold"/>
                <w:b w:val="0"/>
                <w:bCs/>
              </w:rPr>
            </w:pPr>
          </w:p>
        </w:tc>
      </w:tr>
    </w:tbl>
    <w:p w14:paraId="4015F80A" w14:textId="77777777" w:rsidR="005254E5" w:rsidRDefault="005254E5">
      <w:pPr>
        <w:spacing w:after="720"/>
      </w:pPr>
      <w:r>
        <w:br w:type="page"/>
      </w:r>
    </w:p>
    <w:p w14:paraId="25D963B0" w14:textId="77777777" w:rsidR="007F08E9" w:rsidRDefault="007F08E9" w:rsidP="00AD46BA">
      <w:pPr>
        <w:spacing w:after="0"/>
        <w:jc w:val="center"/>
        <w:rPr>
          <w:b/>
        </w:rPr>
      </w:pPr>
    </w:p>
    <w:p w14:paraId="1FD2186D" w14:textId="77777777" w:rsidR="007F08E9" w:rsidRDefault="005254E5" w:rsidP="00AD46BA">
      <w:pPr>
        <w:spacing w:after="0"/>
        <w:jc w:val="center"/>
        <w:rPr>
          <w:b/>
        </w:rPr>
      </w:pPr>
      <w:r w:rsidRPr="007F08E9">
        <w:rPr>
          <w:b/>
        </w:rPr>
        <w:t>SCHEDULE A</w:t>
      </w:r>
    </w:p>
    <w:p w14:paraId="59FFDDFF" w14:textId="77777777" w:rsidR="00706802" w:rsidRPr="007F08E9" w:rsidRDefault="00706802" w:rsidP="00AD46BA">
      <w:pPr>
        <w:spacing w:after="0"/>
        <w:jc w:val="center"/>
        <w:rPr>
          <w:b/>
        </w:rPr>
      </w:pPr>
    </w:p>
    <w:p w14:paraId="47F455A7" w14:textId="77777777" w:rsidR="007F08E9" w:rsidRDefault="005254E5" w:rsidP="00A66F83">
      <w:pPr>
        <w:pStyle w:val="SMCentreBold"/>
        <w:keepNext w:val="0"/>
        <w:spacing w:after="0"/>
      </w:pPr>
      <w:r>
        <w:t>First National Financial GP Corporation</w:t>
      </w:r>
    </w:p>
    <w:p w14:paraId="0386D597" w14:textId="77777777" w:rsidR="007F08E9" w:rsidRDefault="007F08E9" w:rsidP="00A66F83">
      <w:pPr>
        <w:pStyle w:val="SMCentreBold"/>
        <w:keepNext w:val="0"/>
        <w:spacing w:after="0"/>
      </w:pPr>
    </w:p>
    <w:p w14:paraId="66BCC73D" w14:textId="77777777" w:rsidR="005254E5" w:rsidRDefault="005254E5" w:rsidP="00A66F83">
      <w:pPr>
        <w:pStyle w:val="SMCentreBold"/>
        <w:keepNext w:val="0"/>
        <w:spacing w:after="0"/>
      </w:pPr>
      <w:r>
        <w:t xml:space="preserve">Legal Description of the </w:t>
      </w:r>
      <w:r w:rsidR="007F08E9">
        <w:t>Property</w:t>
      </w:r>
    </w:p>
    <w:p w14:paraId="733450A4" w14:textId="77777777" w:rsidR="005254E5" w:rsidRDefault="005254E5" w:rsidP="00A66F83"/>
    <w:p w14:paraId="3906897B" w14:textId="77777777" w:rsidR="007D51EA" w:rsidRDefault="007D51EA">
      <w:pPr>
        <w:spacing w:after="0"/>
        <w:jc w:val="left"/>
      </w:pPr>
      <w:r>
        <w:br w:type="page"/>
      </w:r>
    </w:p>
    <w:p w14:paraId="4AD50EB9" w14:textId="77777777" w:rsidR="005254E5" w:rsidRDefault="005254E5"/>
    <w:p w14:paraId="6AA29D48" w14:textId="77777777" w:rsidR="007D51EA" w:rsidRDefault="007D51EA" w:rsidP="007D51EA">
      <w:pPr>
        <w:jc w:val="center"/>
      </w:pPr>
      <w:r>
        <w:rPr>
          <w:b/>
          <w:u w:val="single"/>
        </w:rPr>
        <w:t>AFFIDAVIT OF EXECUTION</w:t>
      </w:r>
    </w:p>
    <w:p w14:paraId="7B78B755" w14:textId="77777777" w:rsidR="007D51EA" w:rsidRDefault="007D51EA" w:rsidP="007D51EA">
      <w:pPr>
        <w:jc w:val="center"/>
      </w:pPr>
    </w:p>
    <w:p w14:paraId="611E3276" w14:textId="77777777" w:rsidR="007D51EA" w:rsidRDefault="007D51EA" w:rsidP="007D51EA">
      <w:pPr>
        <w:jc w:val="center"/>
      </w:pPr>
    </w:p>
    <w:p w14:paraId="5E82B900" w14:textId="77777777" w:rsidR="007D51EA" w:rsidRDefault="007D51EA" w:rsidP="007D51EA">
      <w:pPr>
        <w:spacing w:line="480" w:lineRule="auto"/>
      </w:pPr>
      <w:r>
        <w:t xml:space="preserve">I, </w:t>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t xml:space="preserve">, in the Province of </w:t>
      </w:r>
      <w:r>
        <w:rPr>
          <w:u w:val="single"/>
        </w:rPr>
        <w:tab/>
      </w:r>
      <w:r>
        <w:rPr>
          <w:u w:val="single"/>
        </w:rPr>
        <w:tab/>
      </w:r>
      <w:r>
        <w:rPr>
          <w:u w:val="single"/>
        </w:rPr>
        <w:tab/>
      </w:r>
      <w:r>
        <w:t xml:space="preserve">, make oath and say that I was personally present on the </w:t>
      </w:r>
      <w:r>
        <w:rPr>
          <w:u w:val="single"/>
        </w:rPr>
        <w:tab/>
      </w:r>
      <w:r w:rsidR="008C517F">
        <w:rPr>
          <w:u w:val="single"/>
        </w:rPr>
        <w:tab/>
      </w:r>
      <w:r>
        <w:rPr>
          <w:u w:val="single"/>
        </w:rPr>
        <w:tab/>
      </w:r>
      <w:r>
        <w:t xml:space="preserve"> day of </w:t>
      </w:r>
      <w:r>
        <w:rPr>
          <w:u w:val="single"/>
        </w:rPr>
        <w:tab/>
      </w:r>
      <w:r>
        <w:rPr>
          <w:u w:val="single"/>
        </w:rPr>
        <w:tab/>
      </w:r>
      <w:r>
        <w:t xml:space="preserve">, </w:t>
      </w:r>
      <w:r w:rsidRPr="008C517F">
        <w:t>20</w:t>
      </w:r>
      <w:r w:rsidR="008C517F">
        <w:rPr>
          <w:u w:val="single"/>
        </w:rPr>
        <w:tab/>
      </w:r>
      <w:r w:rsidR="008C517F">
        <w:t xml:space="preserve"> </w:t>
      </w:r>
      <w:r w:rsidRPr="008C517F">
        <w:t>and</w:t>
      </w:r>
      <w:r>
        <w:t xml:space="preserve"> did see </w:t>
      </w:r>
      <w:r>
        <w:rPr>
          <w:u w:val="single"/>
        </w:rPr>
        <w:tab/>
      </w:r>
      <w:r>
        <w:rPr>
          <w:u w:val="single"/>
        </w:rPr>
        <w:tab/>
      </w:r>
      <w:r>
        <w:rPr>
          <w:u w:val="single"/>
        </w:rPr>
        <w:tab/>
      </w:r>
      <w:r>
        <w:rPr>
          <w:u w:val="single"/>
        </w:rPr>
        <w:tab/>
      </w:r>
      <w:r>
        <w:rPr>
          <w:u w:val="single"/>
        </w:rPr>
        <w:tab/>
      </w:r>
      <w:r>
        <w:t>, the mortgagor(s) named in the attached Indenture, duly execute the said Indenture of Mortgage and I am the subscribing witness thereto.</w:t>
      </w:r>
    </w:p>
    <w:p w14:paraId="58001090" w14:textId="77777777" w:rsidR="004812ED" w:rsidRDefault="004812ED" w:rsidP="007D51EA">
      <w:pPr>
        <w:spacing w:line="480" w:lineRule="auto"/>
      </w:pPr>
    </w:p>
    <w:p w14:paraId="15883CCE" w14:textId="77777777" w:rsidR="004812ED" w:rsidRDefault="004812ED" w:rsidP="004812ED">
      <w:pPr>
        <w:tabs>
          <w:tab w:val="left" w:pos="3960"/>
        </w:tabs>
        <w:spacing w:after="0"/>
      </w:pPr>
      <w:r>
        <w:rPr>
          <w:b/>
        </w:rPr>
        <w:t xml:space="preserve">SWORN/AFFIRMED </w:t>
      </w:r>
      <w:r>
        <w:t>before me at</w:t>
      </w:r>
      <w:r>
        <w:tab/>
      </w:r>
      <w:r>
        <w:tab/>
        <w:t>)</w:t>
      </w:r>
    </w:p>
    <w:p w14:paraId="2691722B" w14:textId="77777777" w:rsidR="004812ED" w:rsidRDefault="004812ED" w:rsidP="004812ED">
      <w:pPr>
        <w:tabs>
          <w:tab w:val="left" w:pos="2250"/>
          <w:tab w:val="left" w:pos="3960"/>
        </w:tabs>
        <w:spacing w:after="0"/>
      </w:pPr>
      <w:r>
        <w:rPr>
          <w:u w:val="single"/>
        </w:rPr>
        <w:tab/>
      </w:r>
      <w:r>
        <w:t>, in the Province of</w:t>
      </w:r>
      <w:r>
        <w:tab/>
        <w:t>)</w:t>
      </w:r>
    </w:p>
    <w:p w14:paraId="34D5B277" w14:textId="77777777" w:rsidR="004812ED" w:rsidRDefault="004812ED" w:rsidP="004812ED">
      <w:pPr>
        <w:tabs>
          <w:tab w:val="left" w:pos="2250"/>
          <w:tab w:val="left" w:pos="3600"/>
        </w:tabs>
        <w:spacing w:after="0"/>
      </w:pPr>
      <w:r>
        <w:rPr>
          <w:u w:val="single"/>
        </w:rPr>
        <w:tab/>
      </w:r>
      <w:r>
        <w:t xml:space="preserve"> this </w:t>
      </w:r>
      <w:r>
        <w:rPr>
          <w:u w:val="single"/>
        </w:rPr>
        <w:tab/>
      </w:r>
      <w:r>
        <w:t xml:space="preserve"> day</w:t>
      </w:r>
      <w:r>
        <w:tab/>
        <w:t>)</w:t>
      </w:r>
    </w:p>
    <w:p w14:paraId="052C46B7" w14:textId="77777777" w:rsidR="004812ED" w:rsidRDefault="004812ED" w:rsidP="004812ED">
      <w:pPr>
        <w:tabs>
          <w:tab w:val="left" w:pos="2250"/>
          <w:tab w:val="left" w:pos="3060"/>
          <w:tab w:val="left" w:pos="3600"/>
        </w:tabs>
        <w:spacing w:after="0"/>
      </w:pPr>
      <w:r>
        <w:t xml:space="preserve">of </w:t>
      </w:r>
      <w:r>
        <w:rPr>
          <w:u w:val="single"/>
        </w:rPr>
        <w:tab/>
      </w:r>
      <w:r>
        <w:t>, 20</w:t>
      </w:r>
      <w:r>
        <w:rPr>
          <w:u w:val="single"/>
        </w:rPr>
        <w:tab/>
      </w:r>
      <w:r>
        <w:tab/>
      </w:r>
      <w:r>
        <w:tab/>
        <w:t>)</w:t>
      </w:r>
    </w:p>
    <w:p w14:paraId="0EA198E6" w14:textId="77777777" w:rsidR="004812ED" w:rsidRPr="004812ED" w:rsidRDefault="004812ED" w:rsidP="004812ED">
      <w:pPr>
        <w:tabs>
          <w:tab w:val="left" w:pos="2250"/>
          <w:tab w:val="left" w:pos="3060"/>
          <w:tab w:val="left" w:pos="3600"/>
        </w:tabs>
        <w:spacing w:after="0"/>
        <w:rPr>
          <w:u w:val="single"/>
        </w:rPr>
      </w:pPr>
      <w:r>
        <w:tab/>
      </w:r>
      <w:r>
        <w:tab/>
      </w:r>
      <w:r>
        <w:tab/>
      </w:r>
      <w:r>
        <w:tab/>
        <w:t>)</w:t>
      </w:r>
      <w:r>
        <w:tab/>
      </w:r>
      <w:r>
        <w:rPr>
          <w:u w:val="single"/>
        </w:rPr>
        <w:tab/>
      </w:r>
      <w:r>
        <w:rPr>
          <w:u w:val="single"/>
        </w:rPr>
        <w:tab/>
      </w:r>
      <w:r>
        <w:rPr>
          <w:u w:val="single"/>
        </w:rPr>
        <w:tab/>
      </w:r>
      <w:r>
        <w:rPr>
          <w:u w:val="single"/>
        </w:rPr>
        <w:tab/>
      </w:r>
      <w:r>
        <w:rPr>
          <w:u w:val="single"/>
        </w:rPr>
        <w:tab/>
      </w:r>
      <w:r>
        <w:rPr>
          <w:u w:val="single"/>
        </w:rPr>
        <w:tab/>
      </w:r>
    </w:p>
    <w:p w14:paraId="68736ECB" w14:textId="77777777" w:rsidR="004812ED" w:rsidRDefault="004812ED" w:rsidP="004812ED">
      <w:pPr>
        <w:tabs>
          <w:tab w:val="left" w:pos="2250"/>
          <w:tab w:val="left" w:pos="3060"/>
          <w:tab w:val="left" w:pos="3600"/>
        </w:tabs>
        <w:spacing w:after="0"/>
      </w:pPr>
      <w:r>
        <w:tab/>
      </w:r>
      <w:r>
        <w:tab/>
      </w:r>
      <w:r>
        <w:tab/>
      </w:r>
      <w:r>
        <w:tab/>
        <w:t>)</w:t>
      </w:r>
    </w:p>
    <w:p w14:paraId="2F6E4746" w14:textId="77777777" w:rsidR="004812ED" w:rsidRPr="004812ED" w:rsidRDefault="004812ED" w:rsidP="004812ED">
      <w:pPr>
        <w:tabs>
          <w:tab w:val="left" w:pos="2250"/>
          <w:tab w:val="left" w:pos="3060"/>
          <w:tab w:val="left" w:pos="3600"/>
        </w:tabs>
        <w:spacing w:after="0"/>
      </w:pPr>
      <w:r>
        <w:rPr>
          <w:u w:val="single"/>
        </w:rPr>
        <w:tab/>
      </w:r>
      <w:r>
        <w:rPr>
          <w:u w:val="single"/>
        </w:rPr>
        <w:tab/>
      </w:r>
      <w:r>
        <w:rPr>
          <w:u w:val="single"/>
        </w:rPr>
        <w:tab/>
      </w:r>
      <w:r>
        <w:rPr>
          <w:u w:val="single"/>
        </w:rPr>
        <w:tab/>
      </w:r>
      <w:r>
        <w:t>)</w:t>
      </w:r>
    </w:p>
    <w:p w14:paraId="34B126FD" w14:textId="77777777" w:rsidR="004812ED" w:rsidRDefault="004812ED" w:rsidP="004812ED">
      <w:pPr>
        <w:spacing w:after="0"/>
      </w:pPr>
      <w:r>
        <w:t>A Commissioner for Oaths/Notary Public/</w:t>
      </w:r>
    </w:p>
    <w:p w14:paraId="0B319A98" w14:textId="77777777" w:rsidR="004812ED" w:rsidRDefault="004812ED" w:rsidP="004812ED">
      <w:pPr>
        <w:spacing w:after="0"/>
      </w:pPr>
      <w:r>
        <w:t>Barristers</w:t>
      </w:r>
    </w:p>
    <w:sectPr w:rsidR="004812ED" w:rsidSect="00A66F83">
      <w:headerReference w:type="default" r:id="rId9"/>
      <w:footerReference w:type="default" r:id="rId10"/>
      <w:headerReference w:type="first" r:id="rId11"/>
      <w:footerReference w:type="first" r:id="rId12"/>
      <w:pgSz w:w="12242" w:h="20163" w:code="5"/>
      <w:pgMar w:top="1440" w:right="1440" w:bottom="1080" w:left="1440" w:header="720" w:footer="576"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kcmSecondary="0041">
      <wne:acd wne:acdName="acd0"/>
    </wne:keymap>
    <wne:keymap wne:kcmPrimary="0432" wne:kcmSecondary="0041">
      <wne:acd wne:acdName="acd1"/>
    </wne:keymap>
    <wne:keymap wne:kcmPrimary="0433" wne:kcmSecondary="0041">
      <wne:acd wne:acdName="acd2"/>
    </wne:keymap>
    <wne:keymap wne:kcmPrimary="0434" wne:kcmSecondary="0041">
      <wne:acd wne:acdName="acd3"/>
    </wne:keymap>
    <wne:keymap wne:kcmPrimary="0435" wne:kcmSecondary="0041">
      <wne:acd wne:acdName="acd4"/>
    </wne:keymap>
    <wne:keymap wne:kcmPrimary="0436" wne:kcmSecondary="0041">
      <wne:acd wne:acdName="acd5"/>
    </wne:keymap>
    <wne:keymap wne:kcmPrimary="0437" wne:kcmSecondary="0041">
      <wne:acd wne:acdName="acd6"/>
    </wne:keymap>
    <wne:keymap wne:kcmPrimary="0438" wne:kcmSecondary="0041">
      <wne:acd wne:acdName="acd7"/>
    </wne:keymap>
    <wne:keymap wne:kcmPrimary="0439" wne:kcmSecondary="0041">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E0AQQAgAEwAMQAsAEEAMQA=" wne:acdName="acd0" wne:fciIndexBasedOn="0065"/>
    <wne:acd wne:argValue="AgBTAE0AQQAgAEwAMgAsAEEAMgA=" wne:acdName="acd1" wne:fciIndexBasedOn="0065"/>
    <wne:acd wne:argValue="AgBTAE0AQQAgAEwAMwAsAEEAMwA=" wne:acdName="acd2" wne:fciIndexBasedOn="0065"/>
    <wne:acd wne:argValue="AgBTAE0AQQAgAEwANAAsAEEANAA=" wne:acdName="acd3" wne:fciIndexBasedOn="0065"/>
    <wne:acd wne:argValue="AgBTAE0AQQAgAEwANQAsAEEANQA=" wne:acdName="acd4" wne:fciIndexBasedOn="0065"/>
    <wne:acd wne:argValue="AgBTAE0AQQAgAEwANgAsAEEANgA=" wne:acdName="acd5" wne:fciIndexBasedOn="0065"/>
    <wne:acd wne:argValue="AgBTAE0AQQAgAEwANwAsAEEANwA=" wne:acdName="acd6" wne:fciIndexBasedOn="0065"/>
    <wne:acd wne:argValue="AgBTAE0AQQAgAEwAOAAsAEEAOAA=" wne:acdName="acd7" wne:fciIndexBasedOn="0065"/>
    <wne:acd wne:argValue="AgBTAE0AQQAgAEwAOQAsAEE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272C" w14:textId="77777777" w:rsidR="00173071" w:rsidRDefault="00173071">
      <w:pPr>
        <w:spacing w:after="0"/>
      </w:pPr>
      <w:r>
        <w:separator/>
      </w:r>
    </w:p>
  </w:endnote>
  <w:endnote w:type="continuationSeparator" w:id="0">
    <w:p w14:paraId="7844B09C" w14:textId="77777777" w:rsidR="00173071" w:rsidRDefault="00173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EFB6" w14:textId="77777777" w:rsidR="00A66F83" w:rsidRDefault="00A66F83" w:rsidP="00A66F83">
    <w:pPr>
      <w:pStyle w:val="Footer"/>
      <w:rPr>
        <w:rFonts w:ascii="TheSansOffice" w:hAnsi="TheSansOffice"/>
        <w:sz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F93E31">
      <w:rPr>
        <w:rFonts w:ascii="TheSansOffice" w:hAnsi="TheSansOffice"/>
        <w:sz w:val="14"/>
      </w:rPr>
      <w:t>Doc 285v2</w:t>
    </w:r>
    <w:r>
      <w:rPr>
        <w:rFonts w:ascii="TheSansOffice" w:hAnsi="TheSansOffice"/>
        <w:sz w:val="14"/>
      </w:rPr>
      <w:fldChar w:fldCharType="end"/>
    </w:r>
  </w:p>
  <w:p w14:paraId="0635FBE0" w14:textId="77777777" w:rsidR="00187E78" w:rsidRPr="00187E78" w:rsidRDefault="00187E78" w:rsidP="00187E78">
    <w:pPr>
      <w:pStyle w:val="Header"/>
      <w:tabs>
        <w:tab w:val="clear" w:pos="4680"/>
        <w:tab w:val="clear" w:pos="9360"/>
      </w:tabs>
      <w:spacing w:before="120"/>
      <w:jc w:val="center"/>
      <w:rPr>
        <w:rStyle w:val="PageNumber"/>
        <w:sz w:val="20"/>
      </w:rPr>
    </w:pPr>
    <w:r w:rsidRPr="00187E78">
      <w:rPr>
        <w:sz w:val="20"/>
      </w:rPr>
      <w:t xml:space="preserve">Page </w:t>
    </w:r>
    <w:r w:rsidRPr="00187E78">
      <w:rPr>
        <w:rStyle w:val="PageNumber"/>
        <w:sz w:val="20"/>
      </w:rPr>
      <w:fldChar w:fldCharType="begin"/>
    </w:r>
    <w:r w:rsidRPr="00187E78">
      <w:rPr>
        <w:rStyle w:val="PageNumber"/>
        <w:sz w:val="20"/>
      </w:rPr>
      <w:instrText xml:space="preserve"> PAGE </w:instrText>
    </w:r>
    <w:r w:rsidRPr="00187E78">
      <w:rPr>
        <w:rStyle w:val="PageNumber"/>
        <w:sz w:val="20"/>
      </w:rPr>
      <w:fldChar w:fldCharType="separate"/>
    </w:r>
    <w:r w:rsidR="00F93E31">
      <w:rPr>
        <w:rStyle w:val="PageNumber"/>
        <w:noProof/>
        <w:sz w:val="20"/>
      </w:rPr>
      <w:t>1</w:t>
    </w:r>
    <w:r w:rsidRPr="00187E78">
      <w:rPr>
        <w:rStyle w:val="PageNumber"/>
        <w:sz w:val="20"/>
      </w:rPr>
      <w:fldChar w:fldCharType="end"/>
    </w:r>
    <w:r w:rsidRPr="00187E78">
      <w:rPr>
        <w:rStyle w:val="PageNumber"/>
        <w:sz w:val="20"/>
      </w:rPr>
      <w:t xml:space="preserve"> of </w:t>
    </w:r>
    <w:r w:rsidRPr="00187E78">
      <w:rPr>
        <w:rStyle w:val="PageNumber"/>
        <w:sz w:val="20"/>
      </w:rPr>
      <w:fldChar w:fldCharType="begin"/>
    </w:r>
    <w:r w:rsidRPr="00187E78">
      <w:rPr>
        <w:rStyle w:val="PageNumber"/>
        <w:sz w:val="20"/>
      </w:rPr>
      <w:instrText xml:space="preserve"> NUMPAGES </w:instrText>
    </w:r>
    <w:r w:rsidRPr="00187E78">
      <w:rPr>
        <w:rStyle w:val="PageNumber"/>
        <w:sz w:val="20"/>
      </w:rPr>
      <w:fldChar w:fldCharType="separate"/>
    </w:r>
    <w:r w:rsidR="00F93E31">
      <w:rPr>
        <w:rStyle w:val="PageNumber"/>
        <w:noProof/>
        <w:sz w:val="20"/>
      </w:rPr>
      <w:t>4</w:t>
    </w:r>
    <w:r w:rsidRPr="00187E78">
      <w:rPr>
        <w:rStyle w:val="PageNumber"/>
        <w:sz w:val="20"/>
      </w:rPr>
      <w:fldChar w:fldCharType="end"/>
    </w:r>
  </w:p>
  <w:p w14:paraId="600C8349" w14:textId="77777777" w:rsidR="00187E78" w:rsidRPr="00A66F83" w:rsidRDefault="00187E78" w:rsidP="00187E7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E7B0" w14:textId="77777777" w:rsidR="00D7241E" w:rsidRDefault="00D7241E">
    <w:pPr>
      <w:pStyle w:val="Footer"/>
      <w:rPr>
        <w:sz w:val="16"/>
        <w:szCs w:val="16"/>
      </w:rPr>
    </w:pPr>
  </w:p>
  <w:p w14:paraId="486D248D" w14:textId="77777777" w:rsidR="003F4240" w:rsidRPr="003F4240" w:rsidRDefault="003F4240" w:rsidP="003F4240">
    <w:pPr>
      <w:pStyle w:val="Footer"/>
      <w:rPr>
        <w:rFonts w:ascii="TheSansOffice" w:hAnsi="TheSansOffice"/>
        <w:sz w:val="14"/>
        <w:szCs w:val="16"/>
      </w:rPr>
    </w:pPr>
    <w:r>
      <w:rPr>
        <w:rFonts w:ascii="TheSansOffice" w:hAnsi="TheSansOffice"/>
        <w:sz w:val="14"/>
        <w:szCs w:val="16"/>
      </w:rPr>
      <w:fldChar w:fldCharType="begin"/>
    </w:r>
    <w:r>
      <w:rPr>
        <w:rFonts w:ascii="TheSansOffice" w:hAnsi="TheSansOffice"/>
        <w:sz w:val="14"/>
        <w:szCs w:val="16"/>
      </w:rPr>
      <w:instrText xml:space="preserve"> DOCPROPERTY "PCDFooterText"  \* MERGEFORMAT </w:instrText>
    </w:r>
    <w:r>
      <w:rPr>
        <w:rFonts w:ascii="TheSansOffice" w:hAnsi="TheSansOffice"/>
        <w:sz w:val="14"/>
        <w:szCs w:val="16"/>
      </w:rPr>
      <w:fldChar w:fldCharType="separate"/>
    </w:r>
    <w:r w:rsidR="00F93E31">
      <w:rPr>
        <w:rFonts w:ascii="TheSansOffice" w:hAnsi="TheSansOffice"/>
        <w:sz w:val="14"/>
        <w:szCs w:val="16"/>
      </w:rPr>
      <w:t>Doc 285v2</w:t>
    </w:r>
    <w:r>
      <w:rPr>
        <w:rFonts w:ascii="TheSansOffice" w:hAnsi="TheSansOffice"/>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9B99" w14:textId="77777777" w:rsidR="00173071" w:rsidRDefault="00173071">
      <w:pPr>
        <w:spacing w:after="0"/>
      </w:pPr>
      <w:r>
        <w:separator/>
      </w:r>
    </w:p>
  </w:footnote>
  <w:footnote w:type="continuationSeparator" w:id="0">
    <w:p w14:paraId="5A466A9E" w14:textId="77777777" w:rsidR="00173071" w:rsidRDefault="001730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76C3" w14:textId="6F2ACEAA" w:rsidR="00D7241E" w:rsidRPr="00A66F83" w:rsidRDefault="00B53157" w:rsidP="00A66F83">
    <w:pPr>
      <w:pStyle w:val="Header"/>
      <w:tabs>
        <w:tab w:val="clear" w:pos="4680"/>
      </w:tabs>
      <w:jc w:val="both"/>
      <w:rPr>
        <w:rStyle w:val="PageNumber"/>
        <w:sz w:val="20"/>
      </w:rPr>
    </w:pPr>
    <w:r>
      <w:rPr>
        <w:rStyle w:val="PageNumber"/>
        <w:sz w:val="20"/>
      </w:rPr>
      <w:t>November 17,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AA83" w14:textId="77777777" w:rsidR="00D7241E" w:rsidRDefault="00F075D1">
    <w:pPr>
      <w:pStyle w:val="Header"/>
      <w:rPr>
        <w:sz w:val="20"/>
      </w:rPr>
    </w:pPr>
    <w:r>
      <w:rPr>
        <w:sz w:val="20"/>
      </w:rPr>
      <w:t>Ju</w:t>
    </w:r>
    <w:r w:rsidR="00A66F83">
      <w:rPr>
        <w:sz w:val="20"/>
      </w:rPr>
      <w:t>ly 17,</w:t>
    </w:r>
    <w:r w:rsidR="00725486">
      <w:rPr>
        <w:sz w:val="20"/>
      </w:rPr>
      <w:t xml:space="preserve">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DDA"/>
    <w:multiLevelType w:val="multilevel"/>
    <w:tmpl w:val="3C7A808A"/>
    <w:name w:val="SMA2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C804ABF"/>
    <w:multiLevelType w:val="hybridMultilevel"/>
    <w:tmpl w:val="F8E29FE4"/>
    <w:lvl w:ilvl="0" w:tplc="AC20F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65236"/>
    <w:multiLevelType w:val="multilevel"/>
    <w:tmpl w:val="BEEE22AE"/>
    <w:name w:val="SMA"/>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274D7ABF"/>
    <w:multiLevelType w:val="hybridMultilevel"/>
    <w:tmpl w:val="6D7A6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7469E0"/>
    <w:multiLevelType w:val="hybridMultilevel"/>
    <w:tmpl w:val="0A42C2A8"/>
    <w:lvl w:ilvl="0" w:tplc="AC4A1AE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0230A4"/>
    <w:multiLevelType w:val="hybridMultilevel"/>
    <w:tmpl w:val="67B609DA"/>
    <w:name w:val="1/2IndentBullet252"/>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32773D"/>
    <w:multiLevelType w:val="multilevel"/>
    <w:tmpl w:val="5540047A"/>
    <w:name w:val="SMA"/>
    <w:lvl w:ilvl="0">
      <w:start w:val="1"/>
      <w:numFmt w:val="decimal"/>
      <w:lvlRestart w:val="0"/>
      <w:pStyle w:val="SMAL1"/>
      <w:lvlText w:val="%1."/>
      <w:lvlJc w:val="left"/>
      <w:pPr>
        <w:tabs>
          <w:tab w:val="num" w:pos="360"/>
        </w:tabs>
        <w:ind w:left="0" w:firstLine="0"/>
      </w:pPr>
      <w:rPr>
        <w:rFonts w:hint="default"/>
        <w:b w:val="0"/>
      </w:rPr>
    </w:lvl>
    <w:lvl w:ilvl="1">
      <w:start w:val="1"/>
      <w:numFmt w:val="lowerLetter"/>
      <w:pStyle w:val="SMAL2"/>
      <w:lvlText w:val="(%2)"/>
      <w:lvlJc w:val="left"/>
      <w:pPr>
        <w:tabs>
          <w:tab w:val="num" w:pos="1440"/>
        </w:tabs>
        <w:ind w:left="1440" w:hanging="720"/>
      </w:pPr>
      <w:rPr>
        <w:rFonts w:hint="default"/>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7" w15:restartNumberingAfterBreak="0">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8" w15:restartNumberingAfterBreak="0">
    <w:nsid w:val="55A437B6"/>
    <w:multiLevelType w:val="multilevel"/>
    <w:tmpl w:val="3C7A808A"/>
    <w:name w:val="SMA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5DE90E70"/>
    <w:multiLevelType w:val="hybridMultilevel"/>
    <w:tmpl w:val="01D474C2"/>
    <w:name w:val="1/2IndentBullet2522"/>
    <w:lvl w:ilvl="0" w:tplc="4E963FB0">
      <w:start w:val="7"/>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1F77FD"/>
    <w:multiLevelType w:val="hybridMultilevel"/>
    <w:tmpl w:val="DAEE73E4"/>
    <w:name w:val="1/2IndentBullet25"/>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E00075"/>
    <w:multiLevelType w:val="singleLevel"/>
    <w:tmpl w:val="BDD079DA"/>
    <w:name w:val="Bullet"/>
    <w:lvl w:ilvl="0">
      <w:start w:val="1"/>
      <w:numFmt w:val="bullet"/>
      <w:pStyle w:val="SMListwBullet"/>
      <w:lvlText w:val=""/>
      <w:lvlJc w:val="left"/>
      <w:pPr>
        <w:tabs>
          <w:tab w:val="num" w:pos="720"/>
        </w:tabs>
        <w:ind w:left="720" w:hanging="720"/>
      </w:pPr>
      <w:rPr>
        <w:rFonts w:ascii="Symbol" w:hAnsi="Symbol" w:hint="default"/>
      </w:rPr>
    </w:lvl>
  </w:abstractNum>
  <w:abstractNum w:abstractNumId="12" w15:restartNumberingAfterBreak="0">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num w:numId="1">
    <w:abstractNumId w:val="12"/>
  </w:num>
  <w:num w:numId="2">
    <w:abstractNumId w:val="11"/>
  </w:num>
  <w:num w:numId="3">
    <w:abstractNumId w:val="7"/>
  </w:num>
  <w:num w:numId="4">
    <w:abstractNumId w:val="2"/>
  </w:num>
  <w:num w:numId="5">
    <w:abstractNumId w:val="8"/>
  </w:num>
  <w:num w:numId="6">
    <w:abstractNumId w:val="0"/>
  </w:num>
  <w:num w:numId="7">
    <w:abstractNumId w:val="6"/>
  </w:num>
  <w:num w:numId="8">
    <w:abstractNumId w:val="4"/>
  </w:num>
  <w:num w:numId="9">
    <w:abstractNumId w:val="6"/>
  </w:num>
  <w:num w:numId="10">
    <w:abstractNumId w:val="2"/>
  </w:num>
  <w:num w:numId="11">
    <w:abstractNumId w:val="6"/>
    <w:lvlOverride w:ilvl="0">
      <w:startOverride w:val="16"/>
    </w:lvlOverride>
  </w:num>
  <w:num w:numId="12">
    <w:abstractNumId w:val="1"/>
  </w:num>
  <w:num w:numId="13">
    <w:abstractNumId w:val="3"/>
  </w:num>
  <w:num w:numId="14">
    <w:abstractNumId w:val="10"/>
  </w:num>
  <w:num w:numId="15">
    <w:abstractNumId w:val="5"/>
  </w:num>
  <w:num w:numId="16">
    <w:abstractNumId w:val="9"/>
  </w:num>
  <w:num w:numId="17">
    <w:abstractNumId w:val="6"/>
    <w:lvlOverride w:ilvl="0">
      <w:startOverride w:val="1"/>
    </w:lvlOverride>
    <w:lvlOverride w:ilvl="1">
      <w:startOverride w:val="1"/>
    </w:lvlOverride>
  </w:num>
  <w:num w:numId="18">
    <w:abstractNumId w:val="6"/>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PaperType" w:val="plain"/>
  </w:docVars>
  <w:rsids>
    <w:rsidRoot w:val="00DD6650"/>
    <w:rsid w:val="000B6188"/>
    <w:rsid w:val="000C1B2A"/>
    <w:rsid w:val="000E005F"/>
    <w:rsid w:val="000E180B"/>
    <w:rsid w:val="0015322F"/>
    <w:rsid w:val="00173071"/>
    <w:rsid w:val="0018124C"/>
    <w:rsid w:val="00187E78"/>
    <w:rsid w:val="001B6C3E"/>
    <w:rsid w:val="0023694C"/>
    <w:rsid w:val="00244206"/>
    <w:rsid w:val="00246720"/>
    <w:rsid w:val="00280B00"/>
    <w:rsid w:val="002B3B93"/>
    <w:rsid w:val="00315868"/>
    <w:rsid w:val="00333EA8"/>
    <w:rsid w:val="003F4240"/>
    <w:rsid w:val="00434347"/>
    <w:rsid w:val="004812ED"/>
    <w:rsid w:val="004906BB"/>
    <w:rsid w:val="004B6B86"/>
    <w:rsid w:val="004C2529"/>
    <w:rsid w:val="004F151A"/>
    <w:rsid w:val="005254E5"/>
    <w:rsid w:val="00556F87"/>
    <w:rsid w:val="005C2B77"/>
    <w:rsid w:val="005C7627"/>
    <w:rsid w:val="005F25ED"/>
    <w:rsid w:val="005F3BD0"/>
    <w:rsid w:val="00602747"/>
    <w:rsid w:val="0064261A"/>
    <w:rsid w:val="006460CC"/>
    <w:rsid w:val="00675ECF"/>
    <w:rsid w:val="006A35E7"/>
    <w:rsid w:val="006D01D1"/>
    <w:rsid w:val="006E6392"/>
    <w:rsid w:val="00706802"/>
    <w:rsid w:val="00723808"/>
    <w:rsid w:val="007242DC"/>
    <w:rsid w:val="00725486"/>
    <w:rsid w:val="00733792"/>
    <w:rsid w:val="007D51EA"/>
    <w:rsid w:val="007F08E9"/>
    <w:rsid w:val="00826E58"/>
    <w:rsid w:val="008C517F"/>
    <w:rsid w:val="009113D3"/>
    <w:rsid w:val="00A108F3"/>
    <w:rsid w:val="00A33E06"/>
    <w:rsid w:val="00A51BAA"/>
    <w:rsid w:val="00A66F83"/>
    <w:rsid w:val="00AD1C62"/>
    <w:rsid w:val="00AD2B04"/>
    <w:rsid w:val="00AD46BA"/>
    <w:rsid w:val="00B0209B"/>
    <w:rsid w:val="00B53157"/>
    <w:rsid w:val="00C72FF5"/>
    <w:rsid w:val="00D371F9"/>
    <w:rsid w:val="00D62E4B"/>
    <w:rsid w:val="00D7241E"/>
    <w:rsid w:val="00D736C6"/>
    <w:rsid w:val="00DD6650"/>
    <w:rsid w:val="00E8299E"/>
    <w:rsid w:val="00F075D1"/>
    <w:rsid w:val="00F12AFF"/>
    <w:rsid w:val="00F52507"/>
    <w:rsid w:val="00F93E31"/>
    <w:rsid w:val="00FA12A7"/>
    <w:rsid w:val="00FC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8E00E"/>
  <w15:docId w15:val="{C5789511-3E17-4A62-A390-DD7C70AA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szCs w:val="24"/>
      <w:lang w:val="en-CA"/>
    </w:rPr>
  </w:style>
  <w:style w:type="paragraph" w:styleId="Heading1">
    <w:name w:val="heading 1"/>
    <w:basedOn w:val="SMMainH"/>
    <w:next w:val="Normal"/>
    <w:qFormat/>
    <w:rPr>
      <w:rFonts w:cs="Arial"/>
      <w:b w:val="0"/>
      <w:bCs/>
      <w:smallCaps w:val="0"/>
    </w:rPr>
  </w:style>
  <w:style w:type="paragraph" w:styleId="Heading2">
    <w:name w:val="heading 2"/>
    <w:basedOn w:val="SMSubH"/>
    <w:next w:val="Normal"/>
    <w:qFormat/>
    <w:rPr>
      <w:rFonts w:cs="Arial"/>
      <w:b w:val="0"/>
      <w:bCs/>
      <w:iCs/>
      <w:szCs w:val="28"/>
    </w:rPr>
  </w:style>
  <w:style w:type="paragraph" w:styleId="Heading3">
    <w:name w:val="heading 3"/>
    <w:basedOn w:val="Normal"/>
    <w:next w:val="Normal"/>
    <w:qFormat/>
    <w:pPr>
      <w:keepNext/>
      <w:keepLines/>
      <w:jc w:val="left"/>
      <w:outlineLvl w:val="2"/>
    </w:pPr>
    <w:rPr>
      <w:rFonts w:cs="Arial"/>
      <w:bCs/>
      <w:i/>
    </w:rPr>
  </w:style>
  <w:style w:type="paragraph" w:styleId="Heading4">
    <w:name w:val="heading 4"/>
    <w:basedOn w:val="Normal"/>
    <w:next w:val="Normal"/>
    <w:qFormat/>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semiHidden/>
    <w:pPr>
      <w:tabs>
        <w:tab w:val="center" w:pos="4680"/>
        <w:tab w:val="right" w:pos="9360"/>
      </w:tabs>
      <w:spacing w:after="0"/>
      <w:jc w:val="left"/>
    </w:pPr>
  </w:style>
  <w:style w:type="paragraph" w:styleId="FootnoteText">
    <w:name w:val="footnote text"/>
    <w:basedOn w:val="Normal"/>
    <w:semiHidden/>
    <w:pPr>
      <w:spacing w:after="60"/>
      <w:ind w:left="360" w:hanging="360"/>
    </w:pPr>
    <w:rPr>
      <w:sz w:val="20"/>
      <w:szCs w:val="20"/>
    </w:rPr>
  </w:style>
  <w:style w:type="paragraph" w:styleId="Header">
    <w:name w:val="header"/>
    <w:basedOn w:val="NormalSingle"/>
    <w:link w:val="HeaderChar"/>
    <w:pPr>
      <w:tabs>
        <w:tab w:val="center" w:pos="4680"/>
        <w:tab w:val="right" w:pos="9360"/>
      </w:tabs>
      <w:spacing w:after="0"/>
      <w:jc w:val="left"/>
    </w:pPr>
  </w:style>
  <w:style w:type="paragraph" w:customStyle="1" w:styleId="NormalSingle">
    <w:name w:val="Normal Single"/>
    <w:pPr>
      <w:spacing w:after="240"/>
      <w:jc w:val="both"/>
    </w:pPr>
    <w:rPr>
      <w:sz w:val="24"/>
      <w:lang w:val="en-CA"/>
    </w:rPr>
  </w:style>
  <w:style w:type="character" w:styleId="PageNumber">
    <w:name w:val="page number"/>
    <w:basedOn w:val="DefaultParagraphFont"/>
    <w:rPr>
      <w:rFonts w:ascii="Times New Roman" w:hAnsi="Times New Roman"/>
      <w:sz w:val="22"/>
    </w:rPr>
  </w:style>
  <w:style w:type="paragraph" w:customStyle="1" w:styleId="PlainSingle">
    <w:name w:val="Plain Single"/>
    <w:basedOn w:val="NormalSingle"/>
    <w:pPr>
      <w:spacing w:after="0"/>
      <w:jc w:val="left"/>
    </w:pPr>
  </w:style>
  <w:style w:type="character" w:customStyle="1" w:styleId="Prompt">
    <w:name w:val="Prompt"/>
    <w:aliases w:val="PR"/>
    <w:basedOn w:val="DefaultParagraphFont"/>
    <w:rPr>
      <w:color w:val="0000FF"/>
    </w:rPr>
  </w:style>
  <w:style w:type="paragraph" w:customStyle="1" w:styleId="SMBold">
    <w:name w:val="SMBold"/>
    <w:aliases w:val="SB"/>
    <w:basedOn w:val="Normal"/>
    <w:next w:val="Normal"/>
    <w:rPr>
      <w:b/>
    </w:rPr>
  </w:style>
  <w:style w:type="character" w:customStyle="1" w:styleId="SMBoldItalic">
    <w:name w:val="SMBold/Italic"/>
    <w:aliases w:val="BI"/>
    <w:basedOn w:val="DefaultParagraphFont"/>
    <w:rPr>
      <w:b/>
      <w:i/>
    </w:rPr>
  </w:style>
  <w:style w:type="character" w:customStyle="1" w:styleId="SMBoldItalicUnderline">
    <w:name w:val="SMBold/Italic/Underline"/>
    <w:aliases w:val="BIU"/>
    <w:basedOn w:val="DefaultParagraphFont"/>
    <w:rPr>
      <w:b/>
      <w:i/>
      <w:u w:val="single"/>
    </w:rPr>
  </w:style>
  <w:style w:type="character" w:customStyle="1" w:styleId="SMBoldUnderline">
    <w:name w:val="SMBold/Underline"/>
    <w:basedOn w:val="DefaultParagraphFont"/>
    <w:rPr>
      <w:b/>
      <w:u w:val="single"/>
    </w:rPr>
  </w:style>
  <w:style w:type="paragraph" w:customStyle="1" w:styleId="SMBoldLarge">
    <w:name w:val="SMBoldLarge"/>
    <w:aliases w:val="SBL"/>
    <w:basedOn w:val="Normal"/>
    <w:rPr>
      <w:b/>
      <w:sz w:val="28"/>
    </w:rPr>
  </w:style>
  <w:style w:type="paragraph" w:customStyle="1" w:styleId="SMCentreBold">
    <w:name w:val="SMCentreBold"/>
    <w:aliases w:val="CB"/>
    <w:basedOn w:val="Normal"/>
    <w:pPr>
      <w:keepNext/>
      <w:jc w:val="center"/>
    </w:pPr>
    <w:rPr>
      <w:b/>
    </w:rPr>
  </w:style>
  <w:style w:type="paragraph" w:customStyle="1" w:styleId="SMCentreLargeBoldUnderline">
    <w:name w:val="SMCentreLargeBold/Underline"/>
    <w:aliases w:val="CL"/>
    <w:basedOn w:val="Normal"/>
    <w:next w:val="Normal"/>
    <w:pPr>
      <w:spacing w:after="320"/>
      <w:jc w:val="center"/>
    </w:pPr>
    <w:rPr>
      <w:b/>
      <w:sz w:val="28"/>
      <w:u w:val="single"/>
    </w:rPr>
  </w:style>
  <w:style w:type="paragraph" w:customStyle="1" w:styleId="SMCentre">
    <w:name w:val="SMCentre"/>
    <w:aliases w:val="C"/>
    <w:basedOn w:val="Normal"/>
    <w:pPr>
      <w:jc w:val="center"/>
    </w:pPr>
    <w:rPr>
      <w:szCs w:val="20"/>
    </w:rPr>
  </w:style>
  <w:style w:type="paragraph" w:customStyle="1" w:styleId="SMCentreLargeBold">
    <w:name w:val="SMCentreLargeBold"/>
    <w:aliases w:val="CLB"/>
    <w:basedOn w:val="Normal"/>
    <w:next w:val="Normal"/>
    <w:pPr>
      <w:jc w:val="center"/>
    </w:pPr>
    <w:rPr>
      <w:b/>
      <w:sz w:val="28"/>
    </w:rPr>
  </w:style>
  <w:style w:type="paragraph" w:customStyle="1" w:styleId="SMDIndent">
    <w:name w:val="SMDIndent"/>
    <w:aliases w:val="DI"/>
    <w:basedOn w:val="Normal"/>
    <w:pPr>
      <w:ind w:left="720" w:right="720"/>
    </w:pPr>
  </w:style>
  <w:style w:type="paragraph" w:customStyle="1" w:styleId="SMDIndent1">
    <w:name w:val="SMDIndent1"/>
    <w:aliases w:val="DI1"/>
    <w:basedOn w:val="Normal"/>
    <w:pPr>
      <w:ind w:left="1440" w:right="1440"/>
    </w:pPr>
  </w:style>
  <w:style w:type="paragraph" w:customStyle="1" w:styleId="SMHanging">
    <w:name w:val="SMHanging"/>
    <w:aliases w:val="H"/>
    <w:basedOn w:val="Normal"/>
    <w:pPr>
      <w:ind w:left="720" w:hanging="720"/>
    </w:pPr>
    <w:rPr>
      <w:szCs w:val="20"/>
    </w:rPr>
  </w:style>
  <w:style w:type="character" w:customStyle="1" w:styleId="SMItalicUnderline">
    <w:name w:val="SMItalic/Underline"/>
    <w:aliases w:val="IU"/>
    <w:basedOn w:val="DefaultParagraphFont"/>
    <w:rPr>
      <w:i/>
      <w:u w:val="single"/>
    </w:rPr>
  </w:style>
  <w:style w:type="paragraph" w:customStyle="1" w:styleId="SMLeft">
    <w:name w:val="SMLeft"/>
    <w:aliases w:val="L"/>
    <w:basedOn w:val="Normal"/>
    <w:pPr>
      <w:jc w:val="left"/>
    </w:pPr>
    <w:rPr>
      <w:szCs w:val="20"/>
    </w:rPr>
  </w:style>
  <w:style w:type="paragraph" w:customStyle="1" w:styleId="SMLIndent">
    <w:name w:val="SMLIndent"/>
    <w:aliases w:val="I"/>
    <w:basedOn w:val="Normal"/>
    <w:pPr>
      <w:ind w:left="720"/>
    </w:pPr>
  </w:style>
  <w:style w:type="paragraph" w:customStyle="1" w:styleId="SMLIndent1">
    <w:name w:val="SMLIndent1"/>
    <w:aliases w:val="I1"/>
    <w:basedOn w:val="Normal"/>
    <w:pPr>
      <w:ind w:left="1440"/>
    </w:pPr>
    <w:rPr>
      <w:szCs w:val="20"/>
    </w:rPr>
  </w:style>
  <w:style w:type="paragraph" w:customStyle="1" w:styleId="SMLIndent2">
    <w:name w:val="SMLIndent2"/>
    <w:aliases w:val="I2"/>
    <w:basedOn w:val="Normal"/>
    <w:pPr>
      <w:ind w:left="2160"/>
    </w:pPr>
    <w:rPr>
      <w:szCs w:val="20"/>
    </w:rPr>
  </w:style>
  <w:style w:type="paragraph" w:customStyle="1" w:styleId="SMLIndent3">
    <w:name w:val="SMLIndent3"/>
    <w:aliases w:val="I3"/>
    <w:basedOn w:val="Normal"/>
    <w:pPr>
      <w:ind w:left="2880"/>
    </w:pPr>
    <w:rPr>
      <w:szCs w:val="20"/>
    </w:rPr>
  </w:style>
  <w:style w:type="paragraph" w:customStyle="1" w:styleId="SMLIndent4">
    <w:name w:val="SMLIndent4"/>
    <w:aliases w:val="I4"/>
    <w:basedOn w:val="Normal"/>
    <w:pPr>
      <w:ind w:left="3600"/>
    </w:pPr>
    <w:rPr>
      <w:szCs w:val="20"/>
    </w:rPr>
  </w:style>
  <w:style w:type="paragraph" w:customStyle="1" w:styleId="SMLIndentDS">
    <w:name w:val="SMLIndentDS"/>
    <w:aliases w:val="LI2"/>
    <w:basedOn w:val="Normal"/>
    <w:pPr>
      <w:spacing w:line="480" w:lineRule="auto"/>
      <w:ind w:left="720"/>
    </w:pPr>
  </w:style>
  <w:style w:type="paragraph" w:customStyle="1" w:styleId="SMList12IndentBullet">
    <w:name w:val="SMList 1/2IndentBullet"/>
    <w:aliases w:val="L1.5BU"/>
    <w:basedOn w:val="Normal"/>
    <w:pPr>
      <w:numPr>
        <w:numId w:val="1"/>
      </w:numPr>
    </w:pPr>
  </w:style>
  <w:style w:type="paragraph" w:customStyle="1" w:styleId="SMListwBullet">
    <w:name w:val="SMList w/Bullet"/>
    <w:aliases w:val="LBU"/>
    <w:basedOn w:val="Normal"/>
    <w:pPr>
      <w:numPr>
        <w:numId w:val="2"/>
      </w:numPr>
    </w:pPr>
  </w:style>
  <w:style w:type="paragraph" w:customStyle="1" w:styleId="SMListwIndentBullet">
    <w:name w:val="SMList w/Indent Bullet"/>
    <w:aliases w:val="LIBU"/>
    <w:basedOn w:val="Normal"/>
    <w:pPr>
      <w:numPr>
        <w:numId w:val="3"/>
      </w:numPr>
    </w:pPr>
    <w:rPr>
      <w:szCs w:val="20"/>
    </w:rPr>
  </w:style>
  <w:style w:type="paragraph" w:customStyle="1" w:styleId="SMMainH">
    <w:name w:val="SMMainH"/>
    <w:aliases w:val="MH"/>
    <w:basedOn w:val="NormalSingle"/>
    <w:next w:val="Normal"/>
    <w:pPr>
      <w:keepNext/>
      <w:keepLines/>
      <w:spacing w:before="120" w:after="120"/>
      <w:jc w:val="left"/>
      <w:outlineLvl w:val="0"/>
    </w:pPr>
    <w:rPr>
      <w:b/>
      <w:smallCaps/>
      <w:szCs w:val="24"/>
    </w:rPr>
  </w:style>
  <w:style w:type="paragraph" w:customStyle="1" w:styleId="SMQuote">
    <w:name w:val="SMQuote"/>
    <w:aliases w:val="Q"/>
    <w:basedOn w:val="NormalSingle"/>
    <w:pPr>
      <w:ind w:left="720" w:right="720"/>
    </w:pPr>
    <w:rPr>
      <w:i/>
    </w:rPr>
  </w:style>
  <w:style w:type="paragraph" w:customStyle="1" w:styleId="SMQuote1">
    <w:name w:val="SMQuote1"/>
    <w:aliases w:val="Q1"/>
    <w:basedOn w:val="SMQuote"/>
    <w:pPr>
      <w:ind w:left="1440" w:right="1440"/>
    </w:pPr>
  </w:style>
  <w:style w:type="paragraph" w:customStyle="1" w:styleId="SMRight">
    <w:name w:val="SMRight"/>
    <w:aliases w:val="R"/>
    <w:basedOn w:val="Normal"/>
    <w:pPr>
      <w:jc w:val="right"/>
    </w:pPr>
    <w:rPr>
      <w:szCs w:val="20"/>
    </w:rPr>
  </w:style>
  <w:style w:type="paragraph" w:customStyle="1" w:styleId="SMSubH">
    <w:name w:val="SMSubH"/>
    <w:aliases w:val="SH"/>
    <w:basedOn w:val="NormalSingle"/>
    <w:next w:val="Normal"/>
    <w:pPr>
      <w:keepNext/>
      <w:keepLines/>
      <w:spacing w:before="120" w:after="120"/>
      <w:jc w:val="left"/>
      <w:outlineLvl w:val="1"/>
    </w:pPr>
    <w:rPr>
      <w:b/>
    </w:rPr>
  </w:style>
  <w:style w:type="paragraph" w:customStyle="1" w:styleId="SMTab">
    <w:name w:val="SMTab"/>
    <w:aliases w:val="T"/>
    <w:basedOn w:val="Normal"/>
    <w:pPr>
      <w:ind w:firstLine="720"/>
    </w:pPr>
    <w:rPr>
      <w:szCs w:val="20"/>
    </w:rPr>
  </w:style>
  <w:style w:type="paragraph" w:customStyle="1" w:styleId="SMTab1">
    <w:name w:val="SMTab1"/>
    <w:aliases w:val="T1"/>
    <w:basedOn w:val="Normal"/>
    <w:pPr>
      <w:ind w:firstLine="1440"/>
    </w:pPr>
  </w:style>
  <w:style w:type="paragraph" w:customStyle="1" w:styleId="SMTab1S">
    <w:name w:val="SMTab1S"/>
    <w:aliases w:val="T1S"/>
    <w:basedOn w:val="Normal"/>
    <w:pPr>
      <w:spacing w:line="360" w:lineRule="auto"/>
      <w:ind w:firstLine="1440"/>
    </w:pPr>
  </w:style>
  <w:style w:type="paragraph" w:customStyle="1" w:styleId="SMTableCentered">
    <w:name w:val="SMTableCentered"/>
    <w:aliases w:val="TC"/>
    <w:basedOn w:val="Normal"/>
    <w:pPr>
      <w:spacing w:before="60" w:after="60"/>
      <w:jc w:val="center"/>
    </w:pPr>
  </w:style>
  <w:style w:type="paragraph" w:customStyle="1" w:styleId="SMTableHead">
    <w:name w:val="SMTableHead"/>
    <w:aliases w:val="TH"/>
    <w:basedOn w:val="NormalSingle"/>
    <w:pPr>
      <w:keepNext/>
      <w:keepLines/>
      <w:spacing w:before="60" w:after="60"/>
      <w:jc w:val="center"/>
    </w:pPr>
    <w:rPr>
      <w:b/>
    </w:rPr>
  </w:style>
  <w:style w:type="paragraph" w:customStyle="1" w:styleId="SMTableText">
    <w:name w:val="SMTableText"/>
    <w:aliases w:val="TT"/>
    <w:basedOn w:val="NormalSingle"/>
    <w:pPr>
      <w:spacing w:before="60" w:after="60"/>
      <w:jc w:val="left"/>
    </w:pPr>
  </w:style>
  <w:style w:type="paragraph" w:customStyle="1" w:styleId="SMTabS">
    <w:name w:val="SMTabS"/>
    <w:aliases w:val="TS"/>
    <w:basedOn w:val="Normal"/>
    <w:pPr>
      <w:spacing w:line="360" w:lineRule="auto"/>
      <w:ind w:firstLine="720"/>
    </w:pPr>
  </w:style>
  <w:style w:type="paragraph" w:styleId="TOC1">
    <w:name w:val="toc 1"/>
    <w:basedOn w:val="Normal"/>
    <w:next w:val="Normal"/>
    <w:semiHidden/>
    <w:pPr>
      <w:tabs>
        <w:tab w:val="right" w:leader="dot" w:pos="9360"/>
      </w:tabs>
      <w:spacing w:before="120" w:after="0"/>
      <w:jc w:val="left"/>
    </w:pPr>
    <w:rPr>
      <w:caps/>
    </w:rPr>
  </w:style>
  <w:style w:type="paragraph" w:styleId="TOC2">
    <w:name w:val="toc 2"/>
    <w:basedOn w:val="Normal"/>
    <w:next w:val="Normal"/>
    <w:semiHidden/>
    <w:pPr>
      <w:tabs>
        <w:tab w:val="left" w:pos="1296"/>
        <w:tab w:val="right" w:leader="dot" w:pos="9360"/>
      </w:tabs>
      <w:spacing w:after="0"/>
      <w:ind w:left="720"/>
      <w:jc w:val="left"/>
    </w:pPr>
  </w:style>
  <w:style w:type="paragraph" w:customStyle="1" w:styleId="SMPlain">
    <w:name w:val="SMPlain"/>
    <w:aliases w:val="P"/>
    <w:basedOn w:val="Normal"/>
    <w:pPr>
      <w:spacing w:after="0"/>
      <w:jc w:val="left"/>
    </w:pPr>
    <w:rPr>
      <w:szCs w:val="20"/>
    </w:rPr>
  </w:style>
  <w:style w:type="character" w:customStyle="1" w:styleId="SMCharacterBold">
    <w:name w:val="SMCharacterBold"/>
    <w:aliases w:val="B"/>
    <w:basedOn w:val="DefaultParagraphFont"/>
    <w:rPr>
      <w:b/>
    </w:rPr>
  </w:style>
  <w:style w:type="character" w:customStyle="1" w:styleId="SMCharacterUnderline">
    <w:name w:val="SMCharacterUnderline"/>
    <w:aliases w:val="U"/>
    <w:basedOn w:val="DefaultParagraphFont"/>
    <w:rPr>
      <w:u w:val="single"/>
    </w:rPr>
  </w:style>
  <w:style w:type="character" w:customStyle="1" w:styleId="SMItalic">
    <w:name w:val="SMItalic"/>
    <w:aliases w:val="SI"/>
    <w:basedOn w:val="DefaultParagraphFont"/>
    <w:rPr>
      <w:i/>
    </w:rPr>
  </w:style>
  <w:style w:type="paragraph" w:customStyle="1" w:styleId="SMCentreUnderline">
    <w:name w:val="SMCentre/Underline"/>
    <w:aliases w:val="CU"/>
    <w:basedOn w:val="Normal"/>
    <w:pPr>
      <w:jc w:val="center"/>
    </w:pPr>
    <w:rPr>
      <w:u w:val="single"/>
    </w:rPr>
  </w:style>
  <w:style w:type="character" w:customStyle="1" w:styleId="SMSmallCaps">
    <w:name w:val="SMSmallCaps"/>
    <w:aliases w:val="SC"/>
    <w:basedOn w:val="DefaultParagraphFont"/>
    <w:rPr>
      <w:smallCaps/>
    </w:rPr>
  </w:style>
  <w:style w:type="character" w:customStyle="1" w:styleId="SMAllCaps">
    <w:name w:val="SMAllCaps"/>
    <w:aliases w:val="AC"/>
    <w:basedOn w:val="DefaultParagraphFont"/>
    <w:rPr>
      <w:caps/>
    </w:rPr>
  </w:style>
  <w:style w:type="paragraph" w:customStyle="1" w:styleId="DocsID">
    <w:name w:val="DocsID"/>
    <w:basedOn w:val="Normal"/>
    <w:pPr>
      <w:spacing w:before="20" w:after="0"/>
      <w:jc w:val="left"/>
    </w:pPr>
    <w:rPr>
      <w:color w:val="000080"/>
      <w:sz w:val="16"/>
      <w:szCs w:val="20"/>
    </w:rPr>
  </w:style>
  <w:style w:type="paragraph" w:customStyle="1" w:styleId="SMAL1">
    <w:name w:val="SMA L1"/>
    <w:aliases w:val="A1"/>
    <w:basedOn w:val="Normal"/>
    <w:pPr>
      <w:numPr>
        <w:numId w:val="9"/>
      </w:numPr>
      <w:outlineLvl w:val="0"/>
    </w:pPr>
  </w:style>
  <w:style w:type="paragraph" w:customStyle="1" w:styleId="SMAL2">
    <w:name w:val="SMA L2"/>
    <w:aliases w:val="A2"/>
    <w:basedOn w:val="Normal"/>
    <w:pPr>
      <w:numPr>
        <w:ilvl w:val="1"/>
        <w:numId w:val="9"/>
      </w:numPr>
      <w:outlineLvl w:val="1"/>
    </w:pPr>
  </w:style>
  <w:style w:type="paragraph" w:customStyle="1" w:styleId="SMAL3">
    <w:name w:val="SMA L3"/>
    <w:aliases w:val="A3"/>
    <w:basedOn w:val="Normal"/>
    <w:pPr>
      <w:numPr>
        <w:ilvl w:val="2"/>
        <w:numId w:val="9"/>
      </w:numPr>
      <w:outlineLvl w:val="2"/>
    </w:pPr>
  </w:style>
  <w:style w:type="paragraph" w:customStyle="1" w:styleId="SMAL4">
    <w:name w:val="SMA L4"/>
    <w:aliases w:val="A4"/>
    <w:basedOn w:val="Normal"/>
    <w:pPr>
      <w:numPr>
        <w:ilvl w:val="3"/>
        <w:numId w:val="9"/>
      </w:numPr>
      <w:outlineLvl w:val="3"/>
    </w:pPr>
  </w:style>
  <w:style w:type="paragraph" w:customStyle="1" w:styleId="SMAL5">
    <w:name w:val="SMA L5"/>
    <w:aliases w:val="A5"/>
    <w:basedOn w:val="Normal"/>
    <w:pPr>
      <w:numPr>
        <w:ilvl w:val="4"/>
        <w:numId w:val="9"/>
      </w:numPr>
    </w:pPr>
  </w:style>
  <w:style w:type="paragraph" w:customStyle="1" w:styleId="SMAL6">
    <w:name w:val="SMA L6"/>
    <w:aliases w:val="A6"/>
    <w:basedOn w:val="Normal"/>
    <w:pPr>
      <w:numPr>
        <w:ilvl w:val="5"/>
        <w:numId w:val="9"/>
      </w:numPr>
    </w:pPr>
  </w:style>
  <w:style w:type="paragraph" w:customStyle="1" w:styleId="SMAL7">
    <w:name w:val="SMA L7"/>
    <w:aliases w:val="A7"/>
    <w:basedOn w:val="Normal"/>
    <w:pPr>
      <w:numPr>
        <w:ilvl w:val="6"/>
        <w:numId w:val="9"/>
      </w:numPr>
    </w:pPr>
  </w:style>
  <w:style w:type="paragraph" w:customStyle="1" w:styleId="SMAL8">
    <w:name w:val="SMA L8"/>
    <w:aliases w:val="A8"/>
    <w:basedOn w:val="Normal"/>
    <w:pPr>
      <w:numPr>
        <w:ilvl w:val="7"/>
        <w:numId w:val="9"/>
      </w:numPr>
    </w:pPr>
  </w:style>
  <w:style w:type="paragraph" w:customStyle="1" w:styleId="SMAL9">
    <w:name w:val="SMA L9"/>
    <w:aliases w:val="A9"/>
    <w:basedOn w:val="Normal"/>
    <w:pPr>
      <w:numPr>
        <w:ilvl w:val="8"/>
        <w:numId w:val="9"/>
      </w:numPr>
    </w:pPr>
  </w:style>
  <w:style w:type="paragraph" w:styleId="TOC3">
    <w:name w:val="toc 3"/>
    <w:basedOn w:val="Normal"/>
    <w:next w:val="Normal"/>
    <w:semiHidden/>
    <w:pPr>
      <w:tabs>
        <w:tab w:val="left" w:pos="1944"/>
        <w:tab w:val="right" w:leader="dot" w:pos="9360"/>
      </w:tabs>
      <w:spacing w:after="0"/>
      <w:ind w:left="1296"/>
      <w:jc w:val="left"/>
    </w:pPr>
  </w:style>
  <w:style w:type="paragraph" w:styleId="TOC4">
    <w:name w:val="toc 4"/>
    <w:basedOn w:val="Normal"/>
    <w:next w:val="Normal"/>
    <w:semiHidden/>
    <w:pPr>
      <w:tabs>
        <w:tab w:val="left" w:pos="2520"/>
        <w:tab w:val="right" w:leader="dot" w:pos="9360"/>
      </w:tabs>
      <w:spacing w:after="0"/>
      <w:ind w:left="1944"/>
      <w:jc w:val="left"/>
    </w:pPr>
  </w:style>
  <w:style w:type="paragraph" w:styleId="BalloonText">
    <w:name w:val="Balloon Text"/>
    <w:basedOn w:val="Normal"/>
    <w:link w:val="BalloonTextChar"/>
    <w:uiPriority w:val="99"/>
    <w:semiHidden/>
    <w:unhideWhenUsed/>
    <w:rsid w:val="00FC0A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88"/>
    <w:rPr>
      <w:rFonts w:ascii="Tahoma" w:hAnsi="Tahoma" w:cs="Tahoma"/>
      <w:sz w:val="16"/>
      <w:szCs w:val="16"/>
      <w:lang w:val="en-CA"/>
    </w:rPr>
  </w:style>
  <w:style w:type="character" w:customStyle="1" w:styleId="HeaderChar">
    <w:name w:val="Header Char"/>
    <w:basedOn w:val="DefaultParagraphFont"/>
    <w:link w:val="Header"/>
    <w:rsid w:val="00187E78"/>
    <w:rPr>
      <w:sz w:val="24"/>
      <w:lang w:val="en-CA"/>
    </w:rPr>
  </w:style>
  <w:style w:type="table" w:styleId="TableGrid">
    <w:name w:val="Table Grid"/>
    <w:basedOn w:val="TableNormal"/>
    <w:uiPriority w:val="59"/>
    <w:rsid w:val="007D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CFF7-4D0B-4CEF-895B-27C59E0F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106</TotalTime>
  <Pages>4</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Blank</vt:lpstr>
    </vt:vector>
  </TitlesOfParts>
  <Manager/>
  <Company>First National Financial Corporation</Company>
  <LinksUpToDate>false</LinksUpToDate>
  <CharactersWithSpaces>4464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MCHIASSON</dc:creator>
  <cp:keywords/>
  <dc:description>v1.06</dc:description>
  <cp:lastModifiedBy>Scott Becker</cp:lastModifiedBy>
  <cp:revision>14</cp:revision>
  <cp:lastPrinted>2013-10-28T15:55:00Z</cp:lastPrinted>
  <dcterms:created xsi:type="dcterms:W3CDTF">2013-10-28T15:54:00Z</dcterms:created>
  <dcterms:modified xsi:type="dcterms:W3CDTF">2021-11-22T15:39:00Z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SMSS\\1490315.1</vt:lpwstr>
  </property>
  <property fmtid="{D5CDD505-2E9C-101B-9397-08002B2CF9AE}" pid="4" name="PCDNumber">
    <vt:lpwstr> 285.v2</vt:lpwstr>
  </property>
  <property fmtid="{D5CDD505-2E9C-101B-9397-08002B2CF9AE}" pid="5" name="PCDFilePart">
    <vt:lpwstr>a1</vt:lpwstr>
  </property>
  <property fmtid="{D5CDD505-2E9C-101B-9397-08002B2CF9AE}" pid="6" name="PCDFooterText">
    <vt:lpwstr>Doc 285v2</vt:lpwstr>
  </property>
</Properties>
</file>